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598A5D55" w:rsidR="005D77A9" w:rsidRDefault="001026BD" w:rsidP="00FD505A">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38.861 </w:t>
            </w:r>
            <w:bookmarkStart w:id="3" w:name="specVersion"/>
            <w:r w:rsidR="00622EC7">
              <w:t>V1</w:t>
            </w:r>
            <w:r>
              <w:t>.</w:t>
            </w:r>
            <w:r w:rsidR="00FD505A">
              <w:t>1</w:t>
            </w:r>
            <w:r>
              <w:t>.</w:t>
            </w:r>
            <w:bookmarkEnd w:id="3"/>
            <w:r w:rsidR="00400E6C">
              <w:t>0</w:t>
            </w:r>
            <w:r>
              <w:t xml:space="preserve"> </w:t>
            </w:r>
            <w:r>
              <w:rPr>
                <w:sz w:val="32"/>
              </w:rPr>
              <w:t>(</w:t>
            </w:r>
            <w:bookmarkStart w:id="4" w:name="issueDate"/>
            <w:r>
              <w:rPr>
                <w:sz w:val="32"/>
              </w:rPr>
              <w:t>2021-</w:t>
            </w:r>
            <w:bookmarkEnd w:id="4"/>
            <w:r w:rsidR="00FD505A">
              <w:rPr>
                <w:sz w:val="32"/>
              </w:rPr>
              <w:t>08</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5" w:name="spectype2"/>
            <w:r>
              <w:t>Report</w:t>
            </w:r>
            <w:bookmarkEnd w:id="5"/>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6"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6"/>
          </w:p>
          <w:p w14:paraId="4812D787" w14:textId="77777777" w:rsidR="005D77A9" w:rsidRDefault="001026BD">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8"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0"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1"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1"/>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3" w:name="copyrightaddon"/>
            <w:bookmarkEnd w:id="13"/>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2"/>
          </w:p>
          <w:p w14:paraId="4812D7AB" w14:textId="77777777" w:rsidR="005D77A9" w:rsidRDefault="005D77A9"/>
        </w:tc>
      </w:tr>
      <w:bookmarkEnd w:id="10"/>
    </w:tbl>
    <w:p w14:paraId="4812D7AD" w14:textId="77777777" w:rsidR="005D77A9" w:rsidRDefault="001026BD">
      <w:pPr>
        <w:pStyle w:val="TT"/>
      </w:pPr>
      <w:r>
        <w:br w:type="page"/>
      </w:r>
      <w:bookmarkStart w:id="14" w:name="tableOfContents"/>
      <w:bookmarkEnd w:id="14"/>
      <w:r>
        <w:lastRenderedPageBreak/>
        <w:t>Contents</w:t>
      </w:r>
    </w:p>
    <w:p w14:paraId="4865218E" w14:textId="32A96F3D" w:rsidR="00133550" w:rsidRDefault="001026BD">
      <w:pPr>
        <w:pStyle w:val="12"/>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r w:rsidR="00133550">
        <w:rPr>
          <w:noProof/>
        </w:rPr>
        <w:fldChar w:fldCharType="separate"/>
      </w:r>
      <w:r w:rsidR="00133550">
        <w:rPr>
          <w:noProof/>
        </w:rPr>
        <w:t>4</w:t>
      </w:r>
      <w:r w:rsidR="00133550">
        <w:rPr>
          <w:noProof/>
        </w:rPr>
        <w:fldChar w:fldCharType="end"/>
      </w:r>
    </w:p>
    <w:p w14:paraId="6AC5259E" w14:textId="2A67ECF1" w:rsidR="00133550" w:rsidRDefault="00133550">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r>
        <w:rPr>
          <w:noProof/>
        </w:rPr>
        <w:fldChar w:fldCharType="separate"/>
      </w:r>
      <w:r>
        <w:rPr>
          <w:noProof/>
        </w:rPr>
        <w:t>6</w:t>
      </w:r>
      <w:r>
        <w:rPr>
          <w:noProof/>
        </w:rPr>
        <w:fldChar w:fldCharType="end"/>
      </w:r>
    </w:p>
    <w:p w14:paraId="284100DB" w14:textId="239158B9" w:rsidR="00133550" w:rsidRDefault="00133550">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r>
        <w:rPr>
          <w:noProof/>
        </w:rPr>
        <w:fldChar w:fldCharType="separate"/>
      </w:r>
      <w:r>
        <w:rPr>
          <w:noProof/>
        </w:rPr>
        <w:t>6</w:t>
      </w:r>
      <w:r>
        <w:rPr>
          <w:noProof/>
        </w:rPr>
        <w:fldChar w:fldCharType="end"/>
      </w:r>
    </w:p>
    <w:p w14:paraId="60CA9F1C" w14:textId="6BCE67F5" w:rsidR="00133550" w:rsidRDefault="00133550">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r>
        <w:rPr>
          <w:noProof/>
        </w:rPr>
        <w:fldChar w:fldCharType="separate"/>
      </w:r>
      <w:r>
        <w:rPr>
          <w:noProof/>
        </w:rPr>
        <w:t>6</w:t>
      </w:r>
      <w:r>
        <w:rPr>
          <w:noProof/>
        </w:rPr>
        <w:fldChar w:fldCharType="end"/>
      </w:r>
    </w:p>
    <w:p w14:paraId="5846CEEF" w14:textId="2145F9AB" w:rsidR="00133550" w:rsidRDefault="00133550">
      <w:pPr>
        <w:pStyle w:val="21"/>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r>
        <w:rPr>
          <w:noProof/>
        </w:rPr>
        <w:fldChar w:fldCharType="separate"/>
      </w:r>
      <w:r>
        <w:rPr>
          <w:noProof/>
        </w:rPr>
        <w:t>6</w:t>
      </w:r>
      <w:r>
        <w:rPr>
          <w:noProof/>
        </w:rPr>
        <w:fldChar w:fldCharType="end"/>
      </w:r>
    </w:p>
    <w:p w14:paraId="2F7D97E4" w14:textId="4E10868D" w:rsidR="00133550" w:rsidRDefault="00133550">
      <w:pPr>
        <w:pStyle w:val="21"/>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r>
        <w:rPr>
          <w:noProof/>
        </w:rPr>
        <w:fldChar w:fldCharType="separate"/>
      </w:r>
      <w:r>
        <w:rPr>
          <w:noProof/>
        </w:rPr>
        <w:t>6</w:t>
      </w:r>
      <w:r>
        <w:rPr>
          <w:noProof/>
        </w:rPr>
        <w:fldChar w:fldCharType="end"/>
      </w:r>
    </w:p>
    <w:p w14:paraId="0038E358" w14:textId="04BC7420" w:rsidR="00133550" w:rsidRDefault="00133550">
      <w:pPr>
        <w:pStyle w:val="21"/>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r>
        <w:rPr>
          <w:noProof/>
        </w:rPr>
        <w:fldChar w:fldCharType="separate"/>
      </w:r>
      <w:r>
        <w:rPr>
          <w:noProof/>
        </w:rPr>
        <w:t>7</w:t>
      </w:r>
      <w:r>
        <w:rPr>
          <w:noProof/>
        </w:rPr>
        <w:fldChar w:fldCharType="end"/>
      </w:r>
    </w:p>
    <w:p w14:paraId="21764E75" w14:textId="6BF252FF" w:rsidR="00133550" w:rsidRDefault="00133550">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r>
        <w:rPr>
          <w:noProof/>
        </w:rPr>
        <w:fldChar w:fldCharType="separate"/>
      </w:r>
      <w:r>
        <w:rPr>
          <w:noProof/>
        </w:rPr>
        <w:t>7</w:t>
      </w:r>
      <w:r>
        <w:rPr>
          <w:noProof/>
        </w:rPr>
        <w:fldChar w:fldCharType="end"/>
      </w:r>
    </w:p>
    <w:p w14:paraId="52ACADC7" w14:textId="203B44FC" w:rsidR="00133550" w:rsidRDefault="00133550">
      <w:pPr>
        <w:pStyle w:val="21"/>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r>
        <w:rPr>
          <w:noProof/>
        </w:rPr>
        <w:fldChar w:fldCharType="separate"/>
      </w:r>
      <w:r>
        <w:rPr>
          <w:noProof/>
        </w:rPr>
        <w:t>7</w:t>
      </w:r>
      <w:r>
        <w:rPr>
          <w:noProof/>
        </w:rPr>
        <w:fldChar w:fldCharType="end"/>
      </w:r>
    </w:p>
    <w:p w14:paraId="45939A43" w14:textId="0B3C83BF" w:rsidR="00133550" w:rsidRDefault="00133550">
      <w:pPr>
        <w:pStyle w:val="21"/>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r>
        <w:rPr>
          <w:noProof/>
        </w:rPr>
        <w:fldChar w:fldCharType="separate"/>
      </w:r>
      <w:r>
        <w:rPr>
          <w:noProof/>
        </w:rPr>
        <w:t>7</w:t>
      </w:r>
      <w:r>
        <w:rPr>
          <w:noProof/>
        </w:rPr>
        <w:fldChar w:fldCharType="end"/>
      </w:r>
    </w:p>
    <w:p w14:paraId="4A91D68E" w14:textId="01FCFD22" w:rsidR="00133550" w:rsidRDefault="00133550">
      <w:pPr>
        <w:pStyle w:val="12"/>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r>
        <w:rPr>
          <w:noProof/>
        </w:rPr>
        <w:fldChar w:fldCharType="separate"/>
      </w:r>
      <w:r>
        <w:rPr>
          <w:noProof/>
        </w:rPr>
        <w:t>7</w:t>
      </w:r>
      <w:r>
        <w:rPr>
          <w:noProof/>
        </w:rPr>
        <w:fldChar w:fldCharType="end"/>
      </w:r>
    </w:p>
    <w:p w14:paraId="57E0D3BC" w14:textId="0B0A50F3" w:rsidR="00133550" w:rsidRDefault="00133550">
      <w:pPr>
        <w:pStyle w:val="12"/>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r>
        <w:rPr>
          <w:noProof/>
        </w:rPr>
        <w:fldChar w:fldCharType="separate"/>
      </w:r>
      <w:r>
        <w:rPr>
          <w:noProof/>
        </w:rPr>
        <w:t>8</w:t>
      </w:r>
      <w:r>
        <w:rPr>
          <w:noProof/>
        </w:rPr>
        <w:fldChar w:fldCharType="end"/>
      </w:r>
    </w:p>
    <w:p w14:paraId="6727BE71" w14:textId="518D0DB7"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r>
        <w:rPr>
          <w:noProof/>
        </w:rPr>
        <w:fldChar w:fldCharType="separate"/>
      </w:r>
      <w:r>
        <w:rPr>
          <w:noProof/>
        </w:rPr>
        <w:t>8</w:t>
      </w:r>
      <w:r>
        <w:rPr>
          <w:noProof/>
        </w:rPr>
        <w:fldChar w:fldCharType="end"/>
      </w:r>
    </w:p>
    <w:p w14:paraId="7AC1EB82" w14:textId="42F175C7"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r>
        <w:rPr>
          <w:noProof/>
        </w:rPr>
        <w:fldChar w:fldCharType="separate"/>
      </w:r>
      <w:r>
        <w:rPr>
          <w:noProof/>
        </w:rPr>
        <w:t>8</w:t>
      </w:r>
      <w:r>
        <w:rPr>
          <w:noProof/>
        </w:rPr>
        <w:fldChar w:fldCharType="end"/>
      </w:r>
    </w:p>
    <w:p w14:paraId="7C74E118" w14:textId="50DDB71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r>
        <w:rPr>
          <w:noProof/>
        </w:rPr>
        <w:fldChar w:fldCharType="separate"/>
      </w:r>
      <w:r>
        <w:rPr>
          <w:noProof/>
        </w:rPr>
        <w:t>9</w:t>
      </w:r>
      <w:r>
        <w:rPr>
          <w:noProof/>
        </w:rPr>
        <w:fldChar w:fldCharType="end"/>
      </w:r>
    </w:p>
    <w:p w14:paraId="2AEC5420" w14:textId="4267A4B8"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r>
        <w:rPr>
          <w:noProof/>
        </w:rPr>
        <w:fldChar w:fldCharType="separate"/>
      </w:r>
      <w:r>
        <w:rPr>
          <w:noProof/>
        </w:rPr>
        <w:t>9</w:t>
      </w:r>
      <w:r>
        <w:rPr>
          <w:noProof/>
        </w:rPr>
        <w:fldChar w:fldCharType="end"/>
      </w:r>
    </w:p>
    <w:p w14:paraId="47641396" w14:textId="084BE1B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r>
        <w:rPr>
          <w:noProof/>
        </w:rPr>
        <w:fldChar w:fldCharType="separate"/>
      </w:r>
      <w:r>
        <w:rPr>
          <w:noProof/>
        </w:rPr>
        <w:t>10</w:t>
      </w:r>
      <w:r>
        <w:rPr>
          <w:noProof/>
        </w:rPr>
        <w:fldChar w:fldCharType="end"/>
      </w:r>
    </w:p>
    <w:p w14:paraId="655031AA" w14:textId="11E58352"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r>
        <w:rPr>
          <w:noProof/>
        </w:rPr>
        <w:fldChar w:fldCharType="separate"/>
      </w:r>
      <w:r>
        <w:rPr>
          <w:noProof/>
        </w:rPr>
        <w:t>11</w:t>
      </w:r>
      <w:r>
        <w:rPr>
          <w:noProof/>
        </w:rPr>
        <w:fldChar w:fldCharType="end"/>
      </w:r>
    </w:p>
    <w:p w14:paraId="508E2E3C" w14:textId="7BA6D41C"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r>
        <w:rPr>
          <w:noProof/>
        </w:rPr>
        <w:fldChar w:fldCharType="separate"/>
      </w:r>
      <w:r>
        <w:rPr>
          <w:noProof/>
        </w:rPr>
        <w:t>11</w:t>
      </w:r>
      <w:r>
        <w:rPr>
          <w:noProof/>
        </w:rPr>
        <w:fldChar w:fldCharType="end"/>
      </w:r>
    </w:p>
    <w:p w14:paraId="799087B7" w14:textId="70E34A2A"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r>
        <w:rPr>
          <w:noProof/>
        </w:rPr>
        <w:fldChar w:fldCharType="separate"/>
      </w:r>
      <w:r>
        <w:rPr>
          <w:noProof/>
        </w:rPr>
        <w:t>12</w:t>
      </w:r>
      <w:r>
        <w:rPr>
          <w:noProof/>
        </w:rPr>
        <w:fldChar w:fldCharType="end"/>
      </w:r>
    </w:p>
    <w:p w14:paraId="38B3621B" w14:textId="70FEC804"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r>
        <w:rPr>
          <w:noProof/>
        </w:rPr>
        <w:fldChar w:fldCharType="separate"/>
      </w:r>
      <w:r>
        <w:rPr>
          <w:noProof/>
        </w:rPr>
        <w:t>13</w:t>
      </w:r>
      <w:r>
        <w:rPr>
          <w:noProof/>
        </w:rPr>
        <w:fldChar w:fldCharType="end"/>
      </w:r>
    </w:p>
    <w:p w14:paraId="54C76B91" w14:textId="3154B29A" w:rsidR="00133550" w:rsidRDefault="00133550">
      <w:pPr>
        <w:pStyle w:val="12"/>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r>
        <w:rPr>
          <w:noProof/>
        </w:rPr>
        <w:fldChar w:fldCharType="separate"/>
      </w:r>
      <w:r>
        <w:rPr>
          <w:noProof/>
        </w:rPr>
        <w:t>15</w:t>
      </w:r>
      <w:r>
        <w:rPr>
          <w:noProof/>
        </w:rPr>
        <w:fldChar w:fldCharType="end"/>
      </w:r>
    </w:p>
    <w:p w14:paraId="017677A4" w14:textId="265D97C0"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r>
        <w:rPr>
          <w:noProof/>
        </w:rPr>
        <w:fldChar w:fldCharType="separate"/>
      </w:r>
      <w:r>
        <w:rPr>
          <w:noProof/>
        </w:rPr>
        <w:t>15</w:t>
      </w:r>
      <w:r>
        <w:rPr>
          <w:noProof/>
        </w:rPr>
        <w:fldChar w:fldCharType="end"/>
      </w:r>
    </w:p>
    <w:p w14:paraId="38D87983" w14:textId="057150C3"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r>
        <w:rPr>
          <w:noProof/>
        </w:rPr>
        <w:fldChar w:fldCharType="separate"/>
      </w:r>
      <w:r>
        <w:rPr>
          <w:noProof/>
        </w:rPr>
        <w:t>15</w:t>
      </w:r>
      <w:r>
        <w:rPr>
          <w:noProof/>
        </w:rPr>
        <w:fldChar w:fldCharType="end"/>
      </w:r>
    </w:p>
    <w:p w14:paraId="63BA7380" w14:textId="065335DD"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r>
        <w:rPr>
          <w:noProof/>
        </w:rPr>
        <w:fldChar w:fldCharType="separate"/>
      </w:r>
      <w:r>
        <w:rPr>
          <w:noProof/>
        </w:rPr>
        <w:t>16</w:t>
      </w:r>
      <w:r>
        <w:rPr>
          <w:noProof/>
        </w:rPr>
        <w:fldChar w:fldCharType="end"/>
      </w:r>
    </w:p>
    <w:p w14:paraId="02EDE3CC" w14:textId="4B1FDE59" w:rsidR="00133550" w:rsidRDefault="00133550">
      <w:pPr>
        <w:pStyle w:val="12"/>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r>
        <w:rPr>
          <w:noProof/>
        </w:rPr>
        <w:fldChar w:fldCharType="separate"/>
      </w:r>
      <w:r>
        <w:rPr>
          <w:noProof/>
        </w:rPr>
        <w:t>17</w:t>
      </w:r>
      <w:r>
        <w:rPr>
          <w:noProof/>
        </w:rPr>
        <w:fldChar w:fldCharType="end"/>
      </w:r>
    </w:p>
    <w:p w14:paraId="7B48CAF8" w14:textId="0F3CA12B" w:rsidR="00133550" w:rsidRDefault="00133550">
      <w:pPr>
        <w:pStyle w:val="21"/>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r>
        <w:rPr>
          <w:noProof/>
        </w:rPr>
        <w:fldChar w:fldCharType="separate"/>
      </w:r>
      <w:r>
        <w:rPr>
          <w:noProof/>
        </w:rPr>
        <w:t>17</w:t>
      </w:r>
      <w:r>
        <w:rPr>
          <w:noProof/>
        </w:rPr>
        <w:fldChar w:fldCharType="end"/>
      </w:r>
    </w:p>
    <w:p w14:paraId="329F7F56" w14:textId="5F20531A" w:rsidR="00133550" w:rsidRDefault="00133550">
      <w:pPr>
        <w:pStyle w:val="21"/>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r>
        <w:rPr>
          <w:noProof/>
        </w:rPr>
        <w:fldChar w:fldCharType="separate"/>
      </w:r>
      <w:r>
        <w:rPr>
          <w:noProof/>
        </w:rPr>
        <w:t>27</w:t>
      </w:r>
      <w:r>
        <w:rPr>
          <w:noProof/>
        </w:rPr>
        <w:fldChar w:fldCharType="end"/>
      </w:r>
    </w:p>
    <w:p w14:paraId="2BE4DEBC" w14:textId="5DF89630" w:rsidR="00133550" w:rsidRDefault="00133550">
      <w:pPr>
        <w:pStyle w:val="12"/>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r>
        <w:rPr>
          <w:noProof/>
        </w:rPr>
        <w:fldChar w:fldCharType="separate"/>
      </w:r>
      <w:r>
        <w:rPr>
          <w:noProof/>
        </w:rPr>
        <w:t>31</w:t>
      </w:r>
      <w:r>
        <w:rPr>
          <w:noProof/>
        </w:rPr>
        <w:fldChar w:fldCharType="end"/>
      </w:r>
    </w:p>
    <w:p w14:paraId="064199A2" w14:textId="6E00C406" w:rsidR="00133550" w:rsidRDefault="00133550">
      <w:pPr>
        <w:pStyle w:val="12"/>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_Toc81230383 \h </w:instrText>
      </w:r>
      <w:r>
        <w:rPr>
          <w:noProof/>
        </w:rPr>
      </w:r>
      <w:r>
        <w:rPr>
          <w:noProof/>
        </w:rPr>
        <w:fldChar w:fldCharType="separate"/>
      </w:r>
      <w:r>
        <w:rPr>
          <w:noProof/>
        </w:rPr>
        <w:t>33</w:t>
      </w:r>
      <w:r>
        <w:rPr>
          <w:noProof/>
        </w:rP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0"/>
      </w:pPr>
      <w:bookmarkStart w:id="15" w:name="foreword"/>
      <w:bookmarkStart w:id="16" w:name="_Toc81230354"/>
      <w:bookmarkEnd w:id="15"/>
      <w:r>
        <w:lastRenderedPageBreak/>
        <w:t>Foreword</w:t>
      </w:r>
      <w:bookmarkEnd w:id="16"/>
    </w:p>
    <w:p w14:paraId="4812D7C3" w14:textId="77777777" w:rsidR="005D77A9" w:rsidRDefault="001026BD">
      <w:r>
        <w:t xml:space="preserve">This Technical </w:t>
      </w:r>
      <w:bookmarkStart w:id="17" w:name="spectype3"/>
      <w:r>
        <w:t>Report</w:t>
      </w:r>
      <w:bookmarkEnd w:id="1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Version x.y.z</w:t>
      </w:r>
    </w:p>
    <w:p w14:paraId="4812D7C6" w14:textId="77777777" w:rsidR="005D77A9" w:rsidRDefault="001026BD">
      <w:pPr>
        <w:pStyle w:val="B10"/>
      </w:pPr>
      <w:r>
        <w:t>where:</w:t>
      </w:r>
    </w:p>
    <w:p w14:paraId="4812D7C7" w14:textId="77777777" w:rsidR="005D77A9" w:rsidRDefault="001026BD">
      <w:pPr>
        <w:pStyle w:val="B20"/>
      </w:pPr>
      <w:r>
        <w:t>x</w:t>
      </w:r>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r>
        <w:t>y</w:t>
      </w:r>
      <w:r>
        <w:tab/>
        <w:t>the second digit is incremented for all changes of substance, i.e. technical enhancements, corrections, updates, etc.</w:t>
      </w:r>
    </w:p>
    <w:p w14:paraId="4812D7CC" w14:textId="77777777" w:rsidR="005D77A9" w:rsidRDefault="001026BD">
      <w:pPr>
        <w:pStyle w:val="B20"/>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8" w:name="introduction"/>
      <w:bookmarkEnd w:id="18"/>
    </w:p>
    <w:p w14:paraId="4812D7E2" w14:textId="77777777" w:rsidR="005D77A9" w:rsidRDefault="001026BD">
      <w:pPr>
        <w:pStyle w:val="10"/>
      </w:pPr>
      <w:r>
        <w:br w:type="page"/>
      </w:r>
      <w:bookmarkStart w:id="19" w:name="scope"/>
      <w:bookmarkStart w:id="20" w:name="_Toc81230355"/>
      <w:bookmarkEnd w:id="19"/>
      <w:r>
        <w:lastRenderedPageBreak/>
        <w:t>1</w:t>
      </w:r>
      <w:r>
        <w:tab/>
        <w:t>Scope</w:t>
      </w:r>
      <w:bookmarkEnd w:id="2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0"/>
      </w:pPr>
      <w:bookmarkStart w:id="21" w:name="references"/>
      <w:bookmarkStart w:id="22" w:name="_Toc81230356"/>
      <w:bookmarkEnd w:id="21"/>
      <w:r>
        <w:t>2</w:t>
      </w:r>
      <w:r>
        <w:tab/>
        <w:t>References</w:t>
      </w:r>
      <w:bookmarkEnd w:id="2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12C47C07" w:rsidR="005D77A9" w:rsidRDefault="001026BD">
      <w:pPr>
        <w:pStyle w:val="EX"/>
        <w:rPr>
          <w:lang w:eastAsia="ko-KR"/>
        </w:rPr>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77777777" w:rsidR="006A07DA" w:rsidRDefault="006A07DA" w:rsidP="006A07DA">
      <w:pPr>
        <w:pStyle w:val="EX"/>
      </w:pPr>
      <w:r>
        <w:t xml:space="preserve">[3] </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r w:rsidRPr="00715E35">
        <w:t>.</w:t>
      </w:r>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C" w14:textId="77777777" w:rsidR="005D77A9" w:rsidRDefault="001026BD">
      <w:pPr>
        <w:pStyle w:val="EX"/>
      </w:pPr>
      <w:r>
        <w:t>…</w:t>
      </w:r>
    </w:p>
    <w:p w14:paraId="4812D7ED" w14:textId="77777777" w:rsidR="005D77A9" w:rsidRDefault="001026BD">
      <w:pPr>
        <w:pStyle w:val="EX"/>
      </w:pPr>
      <w:r>
        <w:t>[x]</w:t>
      </w:r>
      <w:r>
        <w:tab/>
        <w:t>&lt;doctype&gt; &lt;#&gt;[ ([up to and including]{yyyy[-mm]|V&lt;a[.b[.c]]&gt;}[onwards])]: "&lt;Title&gt;".</w:t>
      </w:r>
    </w:p>
    <w:p w14:paraId="4812D7EE" w14:textId="77777777" w:rsidR="005D77A9" w:rsidRDefault="001026BD">
      <w:pPr>
        <w:pStyle w:val="10"/>
      </w:pPr>
      <w:bookmarkStart w:id="23" w:name="definitions"/>
      <w:bookmarkStart w:id="24" w:name="_Toc81230357"/>
      <w:bookmarkEnd w:id="23"/>
      <w:r>
        <w:t>3</w:t>
      </w:r>
      <w:r>
        <w:tab/>
        <w:t>Definitions of terms, symbols and abbreviations</w:t>
      </w:r>
      <w:bookmarkEnd w:id="24"/>
    </w:p>
    <w:p w14:paraId="4812D7EF" w14:textId="77777777" w:rsidR="005D77A9" w:rsidRDefault="001026BD">
      <w:pPr>
        <w:pStyle w:val="2"/>
      </w:pPr>
      <w:bookmarkStart w:id="25" w:name="_Toc81230358"/>
      <w:r>
        <w:t>3.1</w:t>
      </w:r>
      <w:r>
        <w:tab/>
        <w:t>Terms</w:t>
      </w:r>
      <w:bookmarkEnd w:id="25"/>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2"/>
      </w:pPr>
      <w:bookmarkStart w:id="26" w:name="_Toc81230359"/>
      <w:r>
        <w:t>3.2</w:t>
      </w:r>
      <w:r>
        <w:tab/>
        <w:t>Symbols</w:t>
      </w:r>
      <w:bookmarkEnd w:id="26"/>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2"/>
      </w:pPr>
      <w:bookmarkStart w:id="27" w:name="_Toc81230360"/>
      <w:r>
        <w:lastRenderedPageBreak/>
        <w:t>3.3</w:t>
      </w:r>
      <w:r>
        <w:tab/>
        <w:t>Abbreviations</w:t>
      </w:r>
      <w:bookmarkEnd w:id="27"/>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0"/>
      </w:pPr>
      <w:bookmarkStart w:id="28" w:name="clause4"/>
      <w:bookmarkStart w:id="29" w:name="_Toc47739606"/>
      <w:bookmarkStart w:id="30" w:name="_Toc54020116"/>
      <w:bookmarkStart w:id="31" w:name="_Toc81230361"/>
      <w:bookmarkEnd w:id="28"/>
      <w:r>
        <w:t>4</w:t>
      </w:r>
      <w:r>
        <w:tab/>
        <w:t>Background</w:t>
      </w:r>
      <w:bookmarkEnd w:id="29"/>
      <w:bookmarkEnd w:id="30"/>
      <w:bookmarkEnd w:id="31"/>
    </w:p>
    <w:p w14:paraId="4812D7FB" w14:textId="77777777" w:rsidR="005D77A9" w:rsidRDefault="001026BD">
      <w:pPr>
        <w:pStyle w:val="2"/>
      </w:pPr>
      <w:bookmarkStart w:id="32" w:name="_Toc54020117"/>
      <w:bookmarkStart w:id="33" w:name="_Toc47739607"/>
      <w:bookmarkStart w:id="34" w:name="_Toc81230362"/>
      <w:r>
        <w:t>4.1</w:t>
      </w:r>
      <w:r>
        <w:tab/>
        <w:t>Justification</w:t>
      </w:r>
      <w:bookmarkEnd w:id="32"/>
      <w:bookmarkEnd w:id="33"/>
      <w:bookmarkEnd w:id="34"/>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35" w:name="_Toc81230363"/>
      <w:r>
        <w:t>4.2</w:t>
      </w:r>
      <w:r>
        <w:tab/>
        <w:t>Objective</w:t>
      </w:r>
      <w:bookmarkEnd w:id="35"/>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0"/>
      </w:pPr>
      <w:bookmarkStart w:id="36" w:name="_Toc81230364"/>
      <w:r>
        <w:t>5</w:t>
      </w:r>
      <w:r>
        <w:tab/>
        <w:t>SAR Scheme</w:t>
      </w:r>
      <w:bookmarkEnd w:id="36"/>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10"/>
      </w:pPr>
      <w:bookmarkStart w:id="37" w:name="tsgNames"/>
      <w:bookmarkStart w:id="38" w:name="_Toc81230365"/>
      <w:bookmarkEnd w:id="37"/>
      <w:r>
        <w:lastRenderedPageBreak/>
        <w:t>6</w:t>
      </w:r>
      <w:r>
        <w:tab/>
        <w:t>Interference</w:t>
      </w:r>
      <w:bookmarkEnd w:id="38"/>
    </w:p>
    <w:p w14:paraId="530D989C" w14:textId="77777777" w:rsidR="0020019B" w:rsidRPr="00A2518D" w:rsidRDefault="0020019B" w:rsidP="0020019B">
      <w:pPr>
        <w:pStyle w:val="2"/>
        <w:rPr>
          <w:rFonts w:eastAsia="Malgun Gothic"/>
        </w:rPr>
      </w:pPr>
      <w:bookmarkStart w:id="39" w:name="_Toc8123036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39"/>
    </w:p>
    <w:p w14:paraId="4BA46DCA" w14:textId="77777777" w:rsidR="0020019B" w:rsidRPr="007509AA" w:rsidRDefault="0020019B" w:rsidP="0020019B">
      <w:pPr>
        <w:pStyle w:val="aff0"/>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Agreement: RAN4 can study receiver sensitivity degradation due to high max. out power and Tx/Rx isolation levels according to RF component performance in both n1 and n3 FDD bands</w:t>
      </w:r>
      <w:r w:rsidRPr="007509AA">
        <w:rPr>
          <w:rFonts w:hint="eastAsia"/>
          <w:lang w:eastAsia="zh-CN"/>
        </w:rPr>
        <w:t>.</w:t>
      </w:r>
    </w:p>
    <w:p w14:paraId="7DE61D9D" w14:textId="77777777" w:rsidR="0020019B" w:rsidRPr="007509AA" w:rsidRDefault="0020019B" w:rsidP="0063625B">
      <w:pPr>
        <w:numPr>
          <w:ilvl w:val="0"/>
          <w:numId w:val="21"/>
        </w:numPr>
        <w:overflowPunct w:val="0"/>
        <w:autoSpaceDE w:val="0"/>
        <w:autoSpaceDN w:val="0"/>
        <w:adjustRightInd w:val="0"/>
        <w:spacing w:after="0"/>
        <w:jc w:val="both"/>
        <w:textAlignment w:val="baseline"/>
        <w:rPr>
          <w:lang w:val="en-US" w:eastAsia="zh-CN"/>
        </w:rPr>
      </w:pPr>
      <w:r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20019B">
      <w:pPr>
        <w:jc w:val="center"/>
        <w:rPr>
          <w:color w:val="0066FF"/>
          <w:sz w:val="28"/>
        </w:rPr>
      </w:pPr>
    </w:p>
    <w:p w14:paraId="43F94037"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0" w:name="_Toc81230367"/>
      <w:r>
        <w:rPr>
          <w:rFonts w:eastAsia="Malgun Gothic"/>
          <w:szCs w:val="28"/>
          <w:lang w:eastAsia="x-none"/>
        </w:rPr>
        <w:t>Sensitivity degradation results for normal CBW in n1/n3</w:t>
      </w:r>
      <w:bookmarkEnd w:id="40"/>
    </w:p>
    <w:p w14:paraId="4C2168D4" w14:textId="77777777" w:rsidR="0020019B" w:rsidRDefault="0020019B" w:rsidP="0020019B">
      <w:pPr>
        <w:pStyle w:val="aff0"/>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aff0"/>
        <w:rPr>
          <w:noProof/>
          <w:lang w:val="en-US"/>
        </w:rPr>
      </w:pPr>
    </w:p>
    <w:p w14:paraId="24019867" w14:textId="77777777" w:rsidR="0020019B" w:rsidRDefault="0020019B" w:rsidP="0020019B">
      <w:pPr>
        <w:pStyle w:val="aff0"/>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6.1.1</w:t>
      </w:r>
      <w:r>
        <w:rPr>
          <w:rFonts w:ascii="Arial" w:hAnsi="Arial" w:cs="Arial"/>
          <w:b/>
          <w:noProof/>
          <w:lang w:val="en-US"/>
        </w:rPr>
        <w:t>-1</w:t>
      </w:r>
      <w:r w:rsidRPr="0010243B">
        <w:rPr>
          <w:rFonts w:ascii="Arial" w:hAnsi="Arial" w:cs="Arial"/>
          <w:b/>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407AEB57" w14:textId="77777777" w:rsidR="0020019B" w:rsidRPr="0010243B" w:rsidRDefault="0020019B" w:rsidP="0020019B">
            <w:pPr>
              <w:pStyle w:val="TAH"/>
              <w:rPr>
                <w:rFonts w:eastAsia="等线"/>
              </w:rPr>
            </w:pPr>
            <w:r w:rsidRPr="0010243B">
              <w:rPr>
                <w:rFonts w:eastAsia="等线"/>
              </w:rPr>
              <w:t>NR n1 band</w:t>
            </w:r>
          </w:p>
        </w:tc>
        <w:tc>
          <w:tcPr>
            <w:tcW w:w="1849" w:type="dxa"/>
            <w:shd w:val="clear" w:color="auto" w:fill="auto"/>
          </w:tcPr>
          <w:p w14:paraId="46A32FDD" w14:textId="77777777" w:rsidR="0020019B" w:rsidRPr="0010243B" w:rsidRDefault="0020019B" w:rsidP="0020019B">
            <w:pPr>
              <w:pStyle w:val="TAH"/>
              <w:rPr>
                <w:rFonts w:eastAsia="等线"/>
              </w:rPr>
            </w:pPr>
            <w:r w:rsidRPr="0010243B">
              <w:rPr>
                <w:rFonts w:eastAsia="等线"/>
              </w:rPr>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2D4EE59E" w14:textId="77777777" w:rsidR="0020019B" w:rsidRPr="0010243B" w:rsidRDefault="0020019B" w:rsidP="0020019B">
            <w:pPr>
              <w:pStyle w:val="TAL"/>
              <w:rPr>
                <w:rFonts w:eastAsia="等线"/>
              </w:rPr>
            </w:pPr>
            <w:r w:rsidRPr="0010243B">
              <w:rPr>
                <w:rFonts w:eastAsia="等线"/>
              </w:rPr>
              <w:t>9.00</w:t>
            </w:r>
          </w:p>
        </w:tc>
        <w:tc>
          <w:tcPr>
            <w:tcW w:w="1849" w:type="dxa"/>
            <w:shd w:val="clear" w:color="auto" w:fill="auto"/>
          </w:tcPr>
          <w:p w14:paraId="46CBA821" w14:textId="77777777" w:rsidR="0020019B" w:rsidRPr="0010243B" w:rsidRDefault="0020019B" w:rsidP="0020019B">
            <w:pPr>
              <w:pStyle w:val="TAL"/>
              <w:rPr>
                <w:rFonts w:eastAsia="等线"/>
              </w:rPr>
            </w:pPr>
            <w:r w:rsidRPr="0010243B">
              <w:rPr>
                <w:rFonts w:eastAsia="等线"/>
              </w:rPr>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0019B">
            <w:pPr>
              <w:pStyle w:val="TAL"/>
              <w:rPr>
                <w:rFonts w:eastAsia="等线"/>
              </w:rPr>
            </w:pPr>
            <w:r w:rsidRPr="0010243B">
              <w:rPr>
                <w:rFonts w:eastAsia="等线"/>
              </w:rPr>
              <w:t>RFIC Noise for Rx band (dBm/Hz)</w:t>
            </w:r>
          </w:p>
        </w:tc>
        <w:tc>
          <w:tcPr>
            <w:tcW w:w="1902" w:type="dxa"/>
            <w:shd w:val="clear" w:color="auto" w:fill="FFC000"/>
            <w:noWrap/>
            <w:hideMark/>
          </w:tcPr>
          <w:p w14:paraId="51472132" w14:textId="77777777" w:rsidR="0020019B" w:rsidRPr="0010243B" w:rsidRDefault="0020019B" w:rsidP="0020019B">
            <w:pPr>
              <w:pStyle w:val="TAL"/>
              <w:rPr>
                <w:rFonts w:eastAsia="等线"/>
              </w:rPr>
            </w:pPr>
            <w:r w:rsidRPr="0010243B">
              <w:rPr>
                <w:rFonts w:eastAsia="等线"/>
              </w:rPr>
              <w:t>-153</w:t>
            </w:r>
          </w:p>
        </w:tc>
        <w:tc>
          <w:tcPr>
            <w:tcW w:w="1849" w:type="dxa"/>
            <w:shd w:val="clear" w:color="auto" w:fill="FFC000"/>
          </w:tcPr>
          <w:p w14:paraId="30D1632A" w14:textId="77777777" w:rsidR="0020019B" w:rsidRPr="0010243B" w:rsidRDefault="0020019B" w:rsidP="0020019B">
            <w:pPr>
              <w:pStyle w:val="TAL"/>
              <w:rPr>
                <w:rFonts w:eastAsia="等线"/>
              </w:rPr>
            </w:pPr>
            <w:r w:rsidRPr="0010243B">
              <w:rPr>
                <w:rFonts w:eastAsia="等线"/>
              </w:rPr>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0019B">
            <w:pPr>
              <w:pStyle w:val="TAL"/>
              <w:rPr>
                <w:rFonts w:eastAsia="等线"/>
              </w:rPr>
            </w:pPr>
            <w:r w:rsidRPr="0010243B">
              <w:rPr>
                <w:rFonts w:eastAsia="等线"/>
              </w:rPr>
              <w:t>PA Noise for Rx band (dBm/Hz)</w:t>
            </w:r>
          </w:p>
        </w:tc>
        <w:tc>
          <w:tcPr>
            <w:tcW w:w="1902" w:type="dxa"/>
            <w:shd w:val="clear" w:color="auto" w:fill="FFC000"/>
            <w:noWrap/>
            <w:hideMark/>
          </w:tcPr>
          <w:p w14:paraId="5FD6E317" w14:textId="77777777" w:rsidR="0020019B" w:rsidRPr="0010243B" w:rsidRDefault="0020019B" w:rsidP="0020019B">
            <w:pPr>
              <w:pStyle w:val="TAL"/>
              <w:rPr>
                <w:rFonts w:eastAsia="等线"/>
              </w:rPr>
            </w:pPr>
            <w:r w:rsidRPr="0010243B">
              <w:rPr>
                <w:rFonts w:eastAsia="等线"/>
              </w:rPr>
              <w:t>-125</w:t>
            </w:r>
          </w:p>
        </w:tc>
        <w:tc>
          <w:tcPr>
            <w:tcW w:w="1849" w:type="dxa"/>
            <w:shd w:val="clear" w:color="auto" w:fill="FFC000"/>
          </w:tcPr>
          <w:p w14:paraId="51D2DBFF" w14:textId="77777777" w:rsidR="0020019B" w:rsidRPr="0010243B" w:rsidRDefault="0020019B" w:rsidP="0020019B">
            <w:pPr>
              <w:pStyle w:val="TAL"/>
              <w:rPr>
                <w:rFonts w:eastAsia="等线"/>
              </w:rPr>
            </w:pPr>
            <w:r w:rsidRPr="0010243B">
              <w:rPr>
                <w:rFonts w:eastAsia="等线"/>
              </w:rPr>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15ABCEB2" w14:textId="77777777" w:rsidR="0020019B" w:rsidRPr="0010243B" w:rsidRDefault="0020019B" w:rsidP="0020019B">
            <w:pPr>
              <w:pStyle w:val="TAL"/>
              <w:rPr>
                <w:rFonts w:eastAsia="等线"/>
              </w:rPr>
            </w:pPr>
            <w:r w:rsidRPr="0010243B">
              <w:rPr>
                <w:rFonts w:eastAsia="等线"/>
              </w:rPr>
              <w:t>28</w:t>
            </w:r>
          </w:p>
        </w:tc>
        <w:tc>
          <w:tcPr>
            <w:tcW w:w="1849" w:type="dxa"/>
            <w:shd w:val="clear" w:color="auto" w:fill="auto"/>
          </w:tcPr>
          <w:p w14:paraId="7B253FA7" w14:textId="77777777" w:rsidR="0020019B" w:rsidRPr="0010243B" w:rsidRDefault="0020019B" w:rsidP="0020019B">
            <w:pPr>
              <w:pStyle w:val="TAL"/>
              <w:rPr>
                <w:rFonts w:eastAsia="等线"/>
              </w:rPr>
            </w:pPr>
            <w:r w:rsidRPr="0010243B">
              <w:rPr>
                <w:rFonts w:eastAsia="等线"/>
              </w:rPr>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0019B">
            <w:pPr>
              <w:pStyle w:val="TAL"/>
              <w:rPr>
                <w:rFonts w:eastAsia="等线"/>
              </w:rPr>
            </w:pPr>
            <w:r w:rsidRPr="0010243B">
              <w:rPr>
                <w:rFonts w:eastAsia="等线"/>
              </w:rPr>
              <w:t>Duplexer Tx/Rx isolation (dB)</w:t>
            </w:r>
          </w:p>
        </w:tc>
        <w:tc>
          <w:tcPr>
            <w:tcW w:w="1902" w:type="dxa"/>
            <w:shd w:val="clear" w:color="auto" w:fill="FFC000"/>
            <w:noWrap/>
          </w:tcPr>
          <w:p w14:paraId="42BE13ED" w14:textId="77777777" w:rsidR="0020019B" w:rsidRPr="0010243B" w:rsidRDefault="0020019B" w:rsidP="0020019B">
            <w:pPr>
              <w:pStyle w:val="TAL"/>
              <w:rPr>
                <w:rFonts w:eastAsia="等线"/>
              </w:rPr>
            </w:pPr>
            <w:r w:rsidRPr="0010243B">
              <w:rPr>
                <w:rFonts w:eastAsia="等线"/>
              </w:rPr>
              <w:t>53</w:t>
            </w:r>
          </w:p>
        </w:tc>
        <w:tc>
          <w:tcPr>
            <w:tcW w:w="1849" w:type="dxa"/>
            <w:shd w:val="clear" w:color="auto" w:fill="FFC000"/>
          </w:tcPr>
          <w:p w14:paraId="110F3FD8" w14:textId="77777777" w:rsidR="0020019B" w:rsidRPr="0010243B" w:rsidRDefault="0020019B" w:rsidP="0020019B">
            <w:pPr>
              <w:pStyle w:val="TAL"/>
              <w:rPr>
                <w:rFonts w:eastAsia="等线"/>
              </w:rPr>
            </w:pPr>
            <w:r w:rsidRPr="0010243B">
              <w:rPr>
                <w:rFonts w:eastAsia="等线"/>
              </w:rPr>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4ADFC680" w14:textId="77777777" w:rsidR="0020019B" w:rsidRPr="0010243B" w:rsidRDefault="0020019B" w:rsidP="0020019B">
            <w:pPr>
              <w:pStyle w:val="TAL"/>
              <w:rPr>
                <w:rFonts w:eastAsia="等线"/>
              </w:rPr>
            </w:pPr>
            <w:r w:rsidRPr="0010243B">
              <w:rPr>
                <w:rFonts w:eastAsia="等线"/>
              </w:rPr>
              <w:t>4</w:t>
            </w:r>
          </w:p>
        </w:tc>
        <w:tc>
          <w:tcPr>
            <w:tcW w:w="1849" w:type="dxa"/>
            <w:shd w:val="clear" w:color="auto" w:fill="auto"/>
          </w:tcPr>
          <w:p w14:paraId="05CEF18C" w14:textId="77777777" w:rsidR="0020019B" w:rsidRPr="0010243B" w:rsidRDefault="0020019B" w:rsidP="0020019B">
            <w:pPr>
              <w:pStyle w:val="TAL"/>
              <w:rPr>
                <w:rFonts w:eastAsia="等线"/>
              </w:rPr>
            </w:pPr>
            <w:r w:rsidRPr="0010243B">
              <w:rPr>
                <w:rFonts w:eastAsia="等线"/>
              </w:rPr>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6E4CF665" w14:textId="77777777" w:rsidR="0020019B" w:rsidRPr="0010243B" w:rsidRDefault="0020019B" w:rsidP="0020019B">
            <w:pPr>
              <w:pStyle w:val="TAL"/>
              <w:rPr>
                <w:rFonts w:eastAsia="等线"/>
              </w:rPr>
            </w:pPr>
            <w:r w:rsidRPr="0010243B">
              <w:rPr>
                <w:rFonts w:eastAsia="等线"/>
              </w:rPr>
              <w:t>3</w:t>
            </w:r>
          </w:p>
        </w:tc>
        <w:tc>
          <w:tcPr>
            <w:tcW w:w="1849" w:type="dxa"/>
            <w:shd w:val="clear" w:color="auto" w:fill="auto"/>
          </w:tcPr>
          <w:p w14:paraId="199574FC" w14:textId="77777777" w:rsidR="0020019B" w:rsidRPr="0010243B" w:rsidRDefault="0020019B" w:rsidP="0020019B">
            <w:pPr>
              <w:pStyle w:val="TAL"/>
              <w:rPr>
                <w:rFonts w:eastAsia="等线"/>
              </w:rPr>
            </w:pPr>
            <w:r w:rsidRPr="0010243B">
              <w:rPr>
                <w:rFonts w:eastAsia="等线"/>
              </w:rPr>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F24D7D6" w14:textId="77777777" w:rsidR="0020019B" w:rsidRPr="0010243B" w:rsidRDefault="0020019B" w:rsidP="0020019B">
            <w:pPr>
              <w:pStyle w:val="TAL"/>
              <w:rPr>
                <w:rFonts w:eastAsia="等线"/>
              </w:rPr>
            </w:pPr>
            <w:r w:rsidRPr="0010243B">
              <w:rPr>
                <w:rFonts w:eastAsia="等线"/>
              </w:rPr>
              <w:t>10</w:t>
            </w:r>
          </w:p>
        </w:tc>
        <w:tc>
          <w:tcPr>
            <w:tcW w:w="1849" w:type="dxa"/>
            <w:shd w:val="clear" w:color="auto" w:fill="auto"/>
          </w:tcPr>
          <w:p w14:paraId="1378E910" w14:textId="77777777" w:rsidR="0020019B" w:rsidRPr="0010243B" w:rsidRDefault="0020019B" w:rsidP="0020019B">
            <w:pPr>
              <w:pStyle w:val="TAL"/>
              <w:rPr>
                <w:rFonts w:eastAsia="等线"/>
              </w:rPr>
            </w:pPr>
            <w:r w:rsidRPr="0010243B">
              <w:rPr>
                <w:rFonts w:eastAsia="等线"/>
              </w:rPr>
              <w:t>10</w:t>
            </w:r>
          </w:p>
        </w:tc>
      </w:tr>
    </w:tbl>
    <w:p w14:paraId="1382BFF2" w14:textId="77777777" w:rsidR="0020019B" w:rsidRDefault="0020019B" w:rsidP="0020019B">
      <w:pPr>
        <w:pStyle w:val="aff0"/>
        <w:rPr>
          <w:noProof/>
          <w:lang w:val="en-US"/>
        </w:rPr>
      </w:pPr>
    </w:p>
    <w:p w14:paraId="1A0A549F" w14:textId="77777777" w:rsidR="0020019B" w:rsidRDefault="0020019B" w:rsidP="0020019B">
      <w:pPr>
        <w:pStyle w:val="aff0"/>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0019B">
            <w:pPr>
              <w:pStyle w:val="TAH"/>
              <w:rPr>
                <w:rFonts w:eastAsia="等线"/>
              </w:rPr>
            </w:pPr>
          </w:p>
        </w:tc>
        <w:tc>
          <w:tcPr>
            <w:tcW w:w="2613" w:type="dxa"/>
            <w:gridSpan w:val="2"/>
            <w:shd w:val="clear" w:color="auto" w:fill="auto"/>
            <w:noWrap/>
          </w:tcPr>
          <w:p w14:paraId="2088F3CA" w14:textId="77777777" w:rsidR="0020019B" w:rsidRPr="0010243B" w:rsidRDefault="0020019B" w:rsidP="0020019B">
            <w:pPr>
              <w:pStyle w:val="TAH"/>
              <w:rPr>
                <w:rFonts w:eastAsia="等线"/>
              </w:rPr>
            </w:pPr>
            <w:r w:rsidRPr="0010243B">
              <w:rPr>
                <w:rFonts w:eastAsia="等线"/>
              </w:rPr>
              <w:t>NR n1 band</w:t>
            </w:r>
          </w:p>
        </w:tc>
        <w:tc>
          <w:tcPr>
            <w:tcW w:w="2480" w:type="dxa"/>
            <w:gridSpan w:val="2"/>
            <w:shd w:val="clear" w:color="auto" w:fill="auto"/>
          </w:tcPr>
          <w:p w14:paraId="40FD5031" w14:textId="77777777" w:rsidR="0020019B" w:rsidRPr="0010243B" w:rsidRDefault="0020019B" w:rsidP="0020019B">
            <w:pPr>
              <w:pStyle w:val="TAH"/>
              <w:rPr>
                <w:rFonts w:eastAsia="等线"/>
              </w:rPr>
            </w:pPr>
            <w:r w:rsidRPr="0010243B">
              <w:rPr>
                <w:rFonts w:eastAsia="等线"/>
              </w:rPr>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等线"/>
              </w:rPr>
            </w:pPr>
          </w:p>
        </w:tc>
        <w:tc>
          <w:tcPr>
            <w:tcW w:w="1238" w:type="dxa"/>
            <w:shd w:val="clear" w:color="auto" w:fill="auto"/>
            <w:noWrap/>
          </w:tcPr>
          <w:p w14:paraId="3653A71A" w14:textId="77777777" w:rsidR="0020019B" w:rsidRPr="0010243B" w:rsidRDefault="0020019B" w:rsidP="0020019B">
            <w:pPr>
              <w:pStyle w:val="TAL"/>
              <w:rPr>
                <w:rFonts w:eastAsia="等线"/>
              </w:rPr>
            </w:pPr>
            <w:r w:rsidRPr="0010243B">
              <w:rPr>
                <w:rFonts w:eastAsia="等线"/>
              </w:rPr>
              <w:t>Main path</w:t>
            </w:r>
          </w:p>
        </w:tc>
        <w:tc>
          <w:tcPr>
            <w:tcW w:w="1374" w:type="dxa"/>
            <w:shd w:val="clear" w:color="auto" w:fill="auto"/>
          </w:tcPr>
          <w:p w14:paraId="423E5BC0"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6D529D47"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1568A668"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等线"/>
              </w:rPr>
            </w:pPr>
            <w:r w:rsidRPr="0010243B">
              <w:rPr>
                <w:rFonts w:eastAsia="等线"/>
              </w:rPr>
              <w:t>-1.00</w:t>
            </w:r>
          </w:p>
        </w:tc>
        <w:tc>
          <w:tcPr>
            <w:tcW w:w="1374" w:type="dxa"/>
            <w:shd w:val="clear" w:color="auto" w:fill="auto"/>
          </w:tcPr>
          <w:p w14:paraId="7BC66B9C" w14:textId="77777777" w:rsidR="0020019B" w:rsidRPr="0010243B" w:rsidRDefault="0020019B" w:rsidP="0020019B">
            <w:pPr>
              <w:pStyle w:val="TAL"/>
              <w:rPr>
                <w:rFonts w:eastAsia="等线"/>
              </w:rPr>
            </w:pPr>
            <w:r w:rsidRPr="0010243B">
              <w:rPr>
                <w:rFonts w:eastAsia="等线"/>
              </w:rPr>
              <w:t>-1.00</w:t>
            </w:r>
          </w:p>
        </w:tc>
        <w:tc>
          <w:tcPr>
            <w:tcW w:w="1101" w:type="dxa"/>
            <w:shd w:val="clear" w:color="auto" w:fill="auto"/>
          </w:tcPr>
          <w:p w14:paraId="061B38AF" w14:textId="77777777" w:rsidR="0020019B" w:rsidRPr="0010243B" w:rsidRDefault="0020019B" w:rsidP="0020019B">
            <w:pPr>
              <w:pStyle w:val="TAL"/>
              <w:rPr>
                <w:rFonts w:eastAsia="等线"/>
              </w:rPr>
            </w:pPr>
            <w:r w:rsidRPr="0010243B">
              <w:rPr>
                <w:rFonts w:eastAsia="等线"/>
              </w:rPr>
              <w:t>-1.00</w:t>
            </w:r>
          </w:p>
        </w:tc>
        <w:tc>
          <w:tcPr>
            <w:tcW w:w="1379" w:type="dxa"/>
            <w:shd w:val="clear" w:color="auto" w:fill="auto"/>
          </w:tcPr>
          <w:p w14:paraId="5D5A5289" w14:textId="77777777" w:rsidR="0020019B" w:rsidRPr="0010243B" w:rsidRDefault="0020019B" w:rsidP="0020019B">
            <w:pPr>
              <w:pStyle w:val="TAL"/>
              <w:rPr>
                <w:rFonts w:eastAsia="等线"/>
              </w:rPr>
            </w:pPr>
            <w:r w:rsidRPr="0010243B">
              <w:rPr>
                <w:rFonts w:eastAsia="等线"/>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等线"/>
              </w:rPr>
            </w:pPr>
            <w:r w:rsidRPr="0010243B">
              <w:rPr>
                <w:rFonts w:eastAsia="等线"/>
              </w:rPr>
              <w:t>Noise floor at Antenna connector(dBm/Hz)</w:t>
            </w:r>
          </w:p>
        </w:tc>
        <w:tc>
          <w:tcPr>
            <w:tcW w:w="1238" w:type="dxa"/>
            <w:shd w:val="clear" w:color="auto" w:fill="auto"/>
            <w:noWrap/>
            <w:hideMark/>
          </w:tcPr>
          <w:p w14:paraId="0642216E" w14:textId="77777777" w:rsidR="0020019B" w:rsidRPr="0010243B" w:rsidRDefault="0020019B" w:rsidP="0020019B">
            <w:pPr>
              <w:pStyle w:val="TAL"/>
              <w:rPr>
                <w:rFonts w:eastAsia="等线"/>
              </w:rPr>
            </w:pPr>
            <w:r w:rsidRPr="0010243B">
              <w:rPr>
                <w:rFonts w:eastAsia="等线"/>
              </w:rPr>
              <w:t>-165.0</w:t>
            </w:r>
          </w:p>
        </w:tc>
        <w:tc>
          <w:tcPr>
            <w:tcW w:w="1374" w:type="dxa"/>
            <w:shd w:val="clear" w:color="auto" w:fill="auto"/>
          </w:tcPr>
          <w:p w14:paraId="3209379A" w14:textId="77777777" w:rsidR="0020019B" w:rsidRPr="0010243B" w:rsidRDefault="0020019B" w:rsidP="0020019B">
            <w:pPr>
              <w:pStyle w:val="TAL"/>
              <w:rPr>
                <w:rFonts w:eastAsia="等线"/>
              </w:rPr>
            </w:pPr>
            <w:r w:rsidRPr="0010243B">
              <w:rPr>
                <w:rFonts w:eastAsia="等线"/>
              </w:rPr>
              <w:t>-165.0</w:t>
            </w:r>
          </w:p>
        </w:tc>
        <w:tc>
          <w:tcPr>
            <w:tcW w:w="1101" w:type="dxa"/>
            <w:shd w:val="clear" w:color="auto" w:fill="auto"/>
          </w:tcPr>
          <w:p w14:paraId="26A6E317" w14:textId="77777777" w:rsidR="0020019B" w:rsidRPr="0010243B" w:rsidRDefault="0020019B" w:rsidP="0020019B">
            <w:pPr>
              <w:pStyle w:val="TAL"/>
              <w:rPr>
                <w:rFonts w:eastAsia="等线"/>
              </w:rPr>
            </w:pPr>
            <w:r w:rsidRPr="0010243B">
              <w:rPr>
                <w:rFonts w:eastAsia="等线"/>
              </w:rPr>
              <w:t>-165.0</w:t>
            </w:r>
          </w:p>
        </w:tc>
        <w:tc>
          <w:tcPr>
            <w:tcW w:w="1379" w:type="dxa"/>
            <w:shd w:val="clear" w:color="auto" w:fill="auto"/>
          </w:tcPr>
          <w:p w14:paraId="6B62C285" w14:textId="77777777" w:rsidR="0020019B" w:rsidRPr="0010243B" w:rsidRDefault="0020019B" w:rsidP="0020019B">
            <w:pPr>
              <w:pStyle w:val="TAL"/>
              <w:rPr>
                <w:rFonts w:eastAsia="等线"/>
              </w:rPr>
            </w:pPr>
            <w:r w:rsidRPr="0010243B">
              <w:rPr>
                <w:rFonts w:eastAsia="等线"/>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等线"/>
              </w:rPr>
            </w:pPr>
            <w:r w:rsidRPr="0010243B">
              <w:rPr>
                <w:rFonts w:eastAsia="等线"/>
              </w:rPr>
              <w:t>Total NF(RFFE lL + RF NF)  (dB)</w:t>
            </w:r>
          </w:p>
        </w:tc>
        <w:tc>
          <w:tcPr>
            <w:tcW w:w="1238" w:type="dxa"/>
            <w:shd w:val="clear" w:color="auto" w:fill="auto"/>
            <w:noWrap/>
            <w:hideMark/>
          </w:tcPr>
          <w:p w14:paraId="342429A0" w14:textId="77777777" w:rsidR="0020019B" w:rsidRPr="0010243B" w:rsidRDefault="0020019B" w:rsidP="0020019B">
            <w:pPr>
              <w:pStyle w:val="TAL"/>
              <w:rPr>
                <w:rFonts w:eastAsia="等线"/>
              </w:rPr>
            </w:pPr>
            <w:r w:rsidRPr="0010243B">
              <w:rPr>
                <w:rFonts w:eastAsia="等线"/>
              </w:rPr>
              <w:t>9.00</w:t>
            </w:r>
          </w:p>
        </w:tc>
        <w:tc>
          <w:tcPr>
            <w:tcW w:w="1374" w:type="dxa"/>
            <w:shd w:val="clear" w:color="auto" w:fill="auto"/>
          </w:tcPr>
          <w:p w14:paraId="6A5DA016" w14:textId="77777777" w:rsidR="0020019B" w:rsidRPr="0010243B" w:rsidRDefault="0020019B" w:rsidP="0020019B">
            <w:pPr>
              <w:pStyle w:val="TAL"/>
              <w:rPr>
                <w:rFonts w:eastAsia="等线"/>
              </w:rPr>
            </w:pPr>
            <w:r w:rsidRPr="0010243B">
              <w:rPr>
                <w:rFonts w:eastAsia="等线"/>
              </w:rPr>
              <w:t>9.00</w:t>
            </w:r>
          </w:p>
        </w:tc>
        <w:tc>
          <w:tcPr>
            <w:tcW w:w="1101" w:type="dxa"/>
            <w:shd w:val="clear" w:color="auto" w:fill="auto"/>
          </w:tcPr>
          <w:p w14:paraId="24D35857" w14:textId="77777777" w:rsidR="0020019B" w:rsidRPr="0010243B" w:rsidRDefault="0020019B" w:rsidP="0020019B">
            <w:pPr>
              <w:pStyle w:val="TAL"/>
              <w:rPr>
                <w:rFonts w:eastAsia="等线"/>
              </w:rPr>
            </w:pPr>
            <w:r w:rsidRPr="0010243B">
              <w:rPr>
                <w:rFonts w:eastAsia="等线"/>
              </w:rPr>
              <w:t>9.00</w:t>
            </w:r>
          </w:p>
        </w:tc>
        <w:tc>
          <w:tcPr>
            <w:tcW w:w="1379" w:type="dxa"/>
            <w:shd w:val="clear" w:color="auto" w:fill="auto"/>
          </w:tcPr>
          <w:p w14:paraId="5AF0CE1B" w14:textId="77777777" w:rsidR="0020019B" w:rsidRPr="0010243B" w:rsidRDefault="0020019B" w:rsidP="0020019B">
            <w:pPr>
              <w:pStyle w:val="TAL"/>
              <w:rPr>
                <w:rFonts w:eastAsia="等线"/>
              </w:rPr>
            </w:pPr>
            <w:r w:rsidRPr="0010243B">
              <w:rPr>
                <w:rFonts w:eastAsia="等线"/>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38" w:type="dxa"/>
            <w:shd w:val="clear" w:color="auto" w:fill="auto"/>
            <w:noWrap/>
            <w:hideMark/>
          </w:tcPr>
          <w:p w14:paraId="3438D0BC"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02AC9517"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31E05033"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05717AE4" w14:textId="77777777" w:rsidR="0020019B" w:rsidRPr="0010243B" w:rsidRDefault="0020019B" w:rsidP="0020019B">
            <w:pPr>
              <w:pStyle w:val="TAL"/>
              <w:rPr>
                <w:rFonts w:eastAsia="等线"/>
              </w:rPr>
            </w:pPr>
            <w:r w:rsidRPr="0010243B">
              <w:rPr>
                <w:rFonts w:eastAsia="等线"/>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38" w:type="dxa"/>
            <w:shd w:val="clear" w:color="auto" w:fill="auto"/>
            <w:noWrap/>
            <w:hideMark/>
          </w:tcPr>
          <w:p w14:paraId="4D07FB26"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463ACDC0"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58F41CA2"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27FB638C" w14:textId="77777777" w:rsidR="0020019B" w:rsidRPr="0010243B" w:rsidRDefault="0020019B" w:rsidP="0020019B">
            <w:pPr>
              <w:pStyle w:val="TAL"/>
              <w:rPr>
                <w:rFonts w:eastAsia="等线"/>
              </w:rPr>
            </w:pPr>
            <w:r w:rsidRPr="0010243B">
              <w:rPr>
                <w:rFonts w:eastAsia="等线"/>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等线"/>
              </w:rPr>
            </w:pPr>
            <w:r w:rsidRPr="0010243B">
              <w:rPr>
                <w:rFonts w:eastAsia="等线"/>
              </w:rPr>
              <w:t>Total RXBN at Antenna connector (dBm/Hz)</w:t>
            </w:r>
          </w:p>
        </w:tc>
        <w:tc>
          <w:tcPr>
            <w:tcW w:w="1238" w:type="dxa"/>
            <w:shd w:val="clear" w:color="auto" w:fill="auto"/>
            <w:noWrap/>
            <w:hideMark/>
          </w:tcPr>
          <w:p w14:paraId="61CE910D" w14:textId="77777777" w:rsidR="0020019B" w:rsidRPr="0010243B" w:rsidRDefault="0020019B" w:rsidP="0020019B">
            <w:pPr>
              <w:pStyle w:val="TAL"/>
              <w:rPr>
                <w:rFonts w:eastAsia="等线"/>
              </w:rPr>
            </w:pPr>
            <w:r w:rsidRPr="0010243B">
              <w:rPr>
                <w:rFonts w:eastAsia="等线"/>
              </w:rPr>
              <w:t>-163.1</w:t>
            </w:r>
          </w:p>
        </w:tc>
        <w:tc>
          <w:tcPr>
            <w:tcW w:w="1374" w:type="dxa"/>
            <w:shd w:val="clear" w:color="auto" w:fill="auto"/>
          </w:tcPr>
          <w:p w14:paraId="4C9F797C" w14:textId="77777777" w:rsidR="0020019B" w:rsidRPr="0010243B" w:rsidRDefault="0020019B" w:rsidP="0020019B">
            <w:pPr>
              <w:pStyle w:val="TAL"/>
              <w:rPr>
                <w:rFonts w:eastAsia="等线"/>
              </w:rPr>
            </w:pPr>
            <w:r w:rsidRPr="0010243B">
              <w:rPr>
                <w:rFonts w:eastAsia="等线"/>
              </w:rPr>
              <w:t>-164.7</w:t>
            </w:r>
          </w:p>
        </w:tc>
        <w:tc>
          <w:tcPr>
            <w:tcW w:w="1101" w:type="dxa"/>
            <w:shd w:val="clear" w:color="auto" w:fill="auto"/>
          </w:tcPr>
          <w:p w14:paraId="1D047B1E" w14:textId="77777777" w:rsidR="0020019B" w:rsidRPr="0010243B" w:rsidRDefault="0020019B" w:rsidP="0020019B">
            <w:pPr>
              <w:pStyle w:val="TAL"/>
              <w:rPr>
                <w:rFonts w:eastAsia="等线"/>
              </w:rPr>
            </w:pPr>
            <w:r w:rsidRPr="0010243B">
              <w:rPr>
                <w:rFonts w:eastAsia="等线"/>
              </w:rPr>
              <w:t>-157.6</w:t>
            </w:r>
          </w:p>
        </w:tc>
        <w:tc>
          <w:tcPr>
            <w:tcW w:w="1379" w:type="dxa"/>
            <w:shd w:val="clear" w:color="auto" w:fill="auto"/>
          </w:tcPr>
          <w:p w14:paraId="4FF3E50C" w14:textId="77777777" w:rsidR="0020019B" w:rsidRPr="0010243B" w:rsidRDefault="0020019B" w:rsidP="0020019B">
            <w:pPr>
              <w:pStyle w:val="TAL"/>
              <w:rPr>
                <w:rFonts w:eastAsia="等线"/>
              </w:rPr>
            </w:pPr>
            <w:r w:rsidRPr="0010243B">
              <w:rPr>
                <w:rFonts w:eastAsia="等线"/>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等线"/>
                <w:b/>
              </w:rPr>
            </w:pPr>
            <w:r w:rsidRPr="0010243B">
              <w:rPr>
                <w:rFonts w:eastAsia="等线"/>
                <w:b/>
              </w:rPr>
              <w:t>Sensitivity with RXBN (PC3 max Tx power)(dBm) *10MHz BW</w:t>
            </w:r>
          </w:p>
        </w:tc>
        <w:tc>
          <w:tcPr>
            <w:tcW w:w="1238" w:type="dxa"/>
            <w:shd w:val="clear" w:color="auto" w:fill="auto"/>
            <w:noWrap/>
            <w:hideMark/>
          </w:tcPr>
          <w:p w14:paraId="51BEFC69" w14:textId="77777777" w:rsidR="0020019B" w:rsidRPr="0010243B" w:rsidRDefault="0020019B" w:rsidP="0020019B">
            <w:pPr>
              <w:pStyle w:val="TAL"/>
              <w:rPr>
                <w:rFonts w:eastAsia="等线"/>
              </w:rPr>
            </w:pPr>
            <w:r w:rsidRPr="0010243B">
              <w:rPr>
                <w:rFonts w:eastAsia="等线"/>
              </w:rPr>
              <w:t>-94.1</w:t>
            </w:r>
          </w:p>
        </w:tc>
        <w:tc>
          <w:tcPr>
            <w:tcW w:w="1374" w:type="dxa"/>
            <w:shd w:val="clear" w:color="auto" w:fill="auto"/>
          </w:tcPr>
          <w:p w14:paraId="26E62728" w14:textId="77777777" w:rsidR="0020019B" w:rsidRPr="0010243B" w:rsidRDefault="0020019B" w:rsidP="0020019B">
            <w:pPr>
              <w:pStyle w:val="TAL"/>
              <w:rPr>
                <w:rFonts w:eastAsia="等线"/>
              </w:rPr>
            </w:pPr>
            <w:r w:rsidRPr="0010243B">
              <w:rPr>
                <w:rFonts w:eastAsia="等线"/>
              </w:rPr>
              <w:t>-95.7</w:t>
            </w:r>
          </w:p>
        </w:tc>
        <w:tc>
          <w:tcPr>
            <w:tcW w:w="1101" w:type="dxa"/>
            <w:shd w:val="clear" w:color="auto" w:fill="auto"/>
          </w:tcPr>
          <w:p w14:paraId="6678E94B" w14:textId="77777777" w:rsidR="0020019B" w:rsidRPr="0010243B" w:rsidRDefault="0020019B" w:rsidP="0020019B">
            <w:pPr>
              <w:pStyle w:val="TAL"/>
              <w:rPr>
                <w:rFonts w:eastAsia="等线"/>
              </w:rPr>
            </w:pPr>
            <w:r w:rsidRPr="0010243B">
              <w:rPr>
                <w:rFonts w:eastAsia="等线"/>
              </w:rPr>
              <w:t>-88.6</w:t>
            </w:r>
          </w:p>
        </w:tc>
        <w:tc>
          <w:tcPr>
            <w:tcW w:w="1379" w:type="dxa"/>
            <w:shd w:val="clear" w:color="auto" w:fill="auto"/>
          </w:tcPr>
          <w:p w14:paraId="479AD230" w14:textId="77777777" w:rsidR="0020019B" w:rsidRPr="0010243B" w:rsidRDefault="0020019B" w:rsidP="0020019B">
            <w:pPr>
              <w:pStyle w:val="TAL"/>
              <w:rPr>
                <w:rFonts w:eastAsia="等线"/>
              </w:rPr>
            </w:pPr>
            <w:r w:rsidRPr="0010243B">
              <w:rPr>
                <w:rFonts w:eastAsia="等线"/>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等线"/>
                <w:b/>
              </w:rPr>
            </w:pPr>
            <w:r w:rsidRPr="0010243B">
              <w:rPr>
                <w:rFonts w:eastAsia="等线"/>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等线"/>
              </w:rPr>
            </w:pPr>
            <w:r w:rsidRPr="0010243B">
              <w:rPr>
                <w:rFonts w:eastAsia="等线"/>
              </w:rPr>
              <w:t>-98.0 (1.2dB margin)</w:t>
            </w:r>
          </w:p>
        </w:tc>
        <w:tc>
          <w:tcPr>
            <w:tcW w:w="2480" w:type="dxa"/>
            <w:gridSpan w:val="2"/>
            <w:shd w:val="clear" w:color="auto" w:fill="92D050"/>
          </w:tcPr>
          <w:p w14:paraId="186CE484" w14:textId="77777777" w:rsidR="0020019B" w:rsidRPr="0010243B" w:rsidRDefault="0020019B" w:rsidP="0020019B">
            <w:pPr>
              <w:pStyle w:val="TAL"/>
              <w:rPr>
                <w:rFonts w:eastAsia="等线"/>
              </w:rPr>
            </w:pPr>
            <w:r w:rsidRPr="0010243B">
              <w:rPr>
                <w:rFonts w:eastAsia="等线"/>
              </w:rPr>
              <w:t>-95.4 (1.6dB margin)</w:t>
            </w:r>
          </w:p>
        </w:tc>
      </w:tr>
    </w:tbl>
    <w:p w14:paraId="771E73B2" w14:textId="77777777" w:rsidR="0020019B" w:rsidRDefault="0020019B" w:rsidP="0020019B">
      <w:pPr>
        <w:pStyle w:val="aff0"/>
        <w:rPr>
          <w:noProof/>
          <w:lang w:val="en-US"/>
        </w:rPr>
      </w:pPr>
    </w:p>
    <w:p w14:paraId="66497D4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1" w:name="_Toc81230368"/>
      <w:r w:rsidRPr="00900BB4">
        <w:rPr>
          <w:rFonts w:eastAsia="Malgun Gothic"/>
          <w:szCs w:val="28"/>
          <w:lang w:eastAsia="x-none"/>
        </w:rPr>
        <w:lastRenderedPageBreak/>
        <w:t>Domin</w:t>
      </w:r>
      <w:r>
        <w:rPr>
          <w:rFonts w:eastAsia="Malgun Gothic"/>
          <w:szCs w:val="28"/>
          <w:lang w:eastAsia="x-none"/>
        </w:rPr>
        <w:t>a</w:t>
      </w:r>
      <w:r w:rsidRPr="00900BB4">
        <w:rPr>
          <w:rFonts w:eastAsia="Malgun Gothic"/>
          <w:szCs w:val="28"/>
          <w:lang w:eastAsia="x-none"/>
        </w:rPr>
        <w:t>nt factor by Duplexer Tx/Rx isolation in each FDD band</w:t>
      </w:r>
      <w:bookmarkEnd w:id="41"/>
    </w:p>
    <w:p w14:paraId="2C590D1A" w14:textId="77777777" w:rsidR="0020019B" w:rsidRDefault="0020019B" w:rsidP="0020019B">
      <w:pPr>
        <w:pStyle w:val="aff0"/>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aff0"/>
        <w:rPr>
          <w:noProof/>
          <w:lang w:val="en-US"/>
        </w:rPr>
      </w:pPr>
    </w:p>
    <w:p w14:paraId="2DF1D260" w14:textId="77777777" w:rsidR="0020019B" w:rsidRDefault="0020019B" w:rsidP="0020019B">
      <w:pPr>
        <w:pStyle w:val="aff0"/>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aff0"/>
        <w:rPr>
          <w:noProof/>
          <w:lang w:val="en-US"/>
        </w:rPr>
      </w:pPr>
      <w:r>
        <w:rPr>
          <w:noProof/>
          <w:lang w:val="en-US"/>
        </w:rPr>
        <w:t>In Table 6.1.1.1-1, the expected sensitivity degradation levels by decreasing 2dB duplexer isolation level are shown.</w:t>
      </w:r>
    </w:p>
    <w:p w14:paraId="484FE6FB" w14:textId="77777777" w:rsidR="0020019B" w:rsidRPr="007509AA" w:rsidRDefault="0020019B" w:rsidP="0020019B">
      <w:pPr>
        <w:pStyle w:val="aff0"/>
        <w:rPr>
          <w:noProof/>
          <w:lang w:val="en-US"/>
        </w:rPr>
      </w:pPr>
    </w:p>
    <w:p w14:paraId="3C5CF9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6.1.1.1</w:t>
      </w:r>
      <w:r>
        <w:rPr>
          <w:rFonts w:ascii="Arial" w:hAnsi="Arial" w:cs="Arial"/>
          <w:b/>
          <w:noProof/>
          <w:lang w:val="en-US"/>
        </w:rPr>
        <w:t>-1</w:t>
      </w:r>
      <w:r w:rsidRPr="0010243B">
        <w:rPr>
          <w:rFonts w:ascii="Arial" w:hAnsi="Arial" w:cs="Arial"/>
          <w:b/>
          <w:noProof/>
          <w:lang w:val="en-US"/>
        </w:rPr>
        <w:t>. Sensitivity degradation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等线"/>
              </w:rPr>
            </w:pPr>
          </w:p>
        </w:tc>
        <w:tc>
          <w:tcPr>
            <w:tcW w:w="2409" w:type="dxa"/>
            <w:gridSpan w:val="2"/>
            <w:shd w:val="clear" w:color="auto" w:fill="auto"/>
            <w:noWrap/>
          </w:tcPr>
          <w:p w14:paraId="359791DC"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12C384AF" w14:textId="77777777" w:rsidR="0020019B" w:rsidRPr="0010243B" w:rsidRDefault="0020019B" w:rsidP="0020019B">
            <w:pPr>
              <w:pStyle w:val="TAH"/>
              <w:rPr>
                <w:rFonts w:eastAsia="等线"/>
              </w:rPr>
            </w:pPr>
            <w:r w:rsidRPr="0010243B">
              <w:rPr>
                <w:rFonts w:eastAsia="等线"/>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等线"/>
              </w:rPr>
            </w:pPr>
          </w:p>
        </w:tc>
        <w:tc>
          <w:tcPr>
            <w:tcW w:w="1275" w:type="dxa"/>
            <w:shd w:val="clear" w:color="auto" w:fill="auto"/>
            <w:noWrap/>
          </w:tcPr>
          <w:p w14:paraId="124CCD6E"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2771B70D"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50882924"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129F257E"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1CB990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ABB1A87"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6F59D96" w14:textId="77777777" w:rsidR="0020019B" w:rsidRPr="0010243B" w:rsidRDefault="0020019B" w:rsidP="0020019B">
            <w:pPr>
              <w:pStyle w:val="TAL"/>
              <w:rPr>
                <w:rFonts w:eastAsia="等线"/>
              </w:rPr>
            </w:pPr>
            <w:r w:rsidRPr="0010243B">
              <w:rPr>
                <w:rFonts w:eastAsia="等线"/>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05F25B75"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3DAB4416"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5FDCC0"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A4AD01" w14:textId="77777777" w:rsidR="0020019B" w:rsidRPr="0010243B" w:rsidRDefault="0020019B" w:rsidP="0020019B">
            <w:pPr>
              <w:pStyle w:val="TAL"/>
              <w:rPr>
                <w:rFonts w:eastAsia="等线"/>
              </w:rPr>
            </w:pPr>
            <w:r w:rsidRPr="0010243B">
              <w:rPr>
                <w:rFonts w:eastAsia="等线"/>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5B23F1BE"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FDF6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5EBCB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41F03928" w14:textId="77777777" w:rsidR="0020019B" w:rsidRPr="0010243B" w:rsidRDefault="0020019B" w:rsidP="0020019B">
            <w:pPr>
              <w:pStyle w:val="TAL"/>
              <w:rPr>
                <w:rFonts w:eastAsia="等线"/>
              </w:rPr>
            </w:pPr>
            <w:r w:rsidRPr="0010243B">
              <w:rPr>
                <w:rFonts w:eastAsia="等线"/>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136FF42A"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8F6A3C8"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38F61629"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53BCE8F4" w14:textId="77777777" w:rsidR="0020019B" w:rsidRPr="0010243B" w:rsidRDefault="0020019B" w:rsidP="0020019B">
            <w:pPr>
              <w:pStyle w:val="TAL"/>
              <w:rPr>
                <w:rFonts w:eastAsia="等线"/>
              </w:rPr>
            </w:pPr>
            <w:r w:rsidRPr="0010243B">
              <w:rPr>
                <w:rFonts w:eastAsia="等线"/>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569255BE"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6F02EC4"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073EFFC1"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16E64DD5" w14:textId="77777777" w:rsidR="0020019B" w:rsidRPr="0010243B" w:rsidRDefault="0020019B" w:rsidP="0020019B">
            <w:pPr>
              <w:pStyle w:val="TAL"/>
              <w:rPr>
                <w:rFonts w:eastAsia="等线"/>
              </w:rPr>
            </w:pPr>
            <w:r w:rsidRPr="0010243B">
              <w:rPr>
                <w:rFonts w:eastAsia="等线"/>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11DE7EF8" w14:textId="77777777" w:rsidR="0020019B" w:rsidRPr="0010243B" w:rsidRDefault="0020019B" w:rsidP="0020019B">
            <w:pPr>
              <w:pStyle w:val="TAL"/>
              <w:rPr>
                <w:rFonts w:eastAsia="等线"/>
              </w:rPr>
            </w:pPr>
            <w:r w:rsidRPr="0010243B">
              <w:rPr>
                <w:rFonts w:eastAsia="等线"/>
              </w:rPr>
              <w:t>-162.2</w:t>
            </w:r>
          </w:p>
        </w:tc>
        <w:tc>
          <w:tcPr>
            <w:tcW w:w="1134" w:type="dxa"/>
            <w:shd w:val="clear" w:color="auto" w:fill="auto"/>
          </w:tcPr>
          <w:p w14:paraId="1FB99E54" w14:textId="77777777" w:rsidR="0020019B" w:rsidRPr="0010243B" w:rsidRDefault="0020019B" w:rsidP="0020019B">
            <w:pPr>
              <w:pStyle w:val="TAL"/>
              <w:rPr>
                <w:rFonts w:eastAsia="等线"/>
              </w:rPr>
            </w:pPr>
            <w:r w:rsidRPr="0010243B">
              <w:rPr>
                <w:rFonts w:eastAsia="等线"/>
              </w:rPr>
              <w:t>-164.6</w:t>
            </w:r>
          </w:p>
        </w:tc>
        <w:tc>
          <w:tcPr>
            <w:tcW w:w="1134" w:type="dxa"/>
            <w:shd w:val="clear" w:color="auto" w:fill="auto"/>
          </w:tcPr>
          <w:p w14:paraId="2EFBB2C4" w14:textId="77777777" w:rsidR="0020019B" w:rsidRPr="0010243B" w:rsidRDefault="0020019B" w:rsidP="0020019B">
            <w:pPr>
              <w:pStyle w:val="TAL"/>
              <w:rPr>
                <w:rFonts w:eastAsia="等线"/>
              </w:rPr>
            </w:pPr>
            <w:r w:rsidRPr="0010243B">
              <w:rPr>
                <w:rFonts w:eastAsia="等线"/>
              </w:rPr>
              <w:t>-155.9</w:t>
            </w:r>
          </w:p>
        </w:tc>
        <w:tc>
          <w:tcPr>
            <w:tcW w:w="1134" w:type="dxa"/>
            <w:shd w:val="clear" w:color="auto" w:fill="auto"/>
          </w:tcPr>
          <w:p w14:paraId="0905D02A" w14:textId="77777777" w:rsidR="0020019B" w:rsidRPr="0010243B" w:rsidRDefault="0020019B" w:rsidP="0020019B">
            <w:pPr>
              <w:pStyle w:val="TAL"/>
              <w:rPr>
                <w:rFonts w:eastAsia="等线"/>
              </w:rPr>
            </w:pPr>
            <w:r w:rsidRPr="0010243B">
              <w:rPr>
                <w:rFonts w:eastAsia="等线"/>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039D4FB9" w14:textId="77777777" w:rsidR="0020019B" w:rsidRPr="0010243B" w:rsidRDefault="0020019B" w:rsidP="0020019B">
            <w:pPr>
              <w:pStyle w:val="TAL"/>
              <w:rPr>
                <w:rFonts w:eastAsia="等线"/>
              </w:rPr>
            </w:pPr>
            <w:r w:rsidRPr="0010243B">
              <w:rPr>
                <w:rFonts w:eastAsia="等线"/>
              </w:rPr>
              <w:t>-93.2</w:t>
            </w:r>
          </w:p>
        </w:tc>
        <w:tc>
          <w:tcPr>
            <w:tcW w:w="1134" w:type="dxa"/>
            <w:shd w:val="clear" w:color="auto" w:fill="auto"/>
          </w:tcPr>
          <w:p w14:paraId="450816B1" w14:textId="77777777" w:rsidR="0020019B" w:rsidRPr="0010243B" w:rsidRDefault="0020019B" w:rsidP="0020019B">
            <w:pPr>
              <w:pStyle w:val="TAL"/>
              <w:rPr>
                <w:rFonts w:eastAsia="等线"/>
              </w:rPr>
            </w:pPr>
            <w:r w:rsidRPr="0010243B">
              <w:rPr>
                <w:rFonts w:eastAsia="等线"/>
              </w:rPr>
              <w:t>-95.6</w:t>
            </w:r>
          </w:p>
        </w:tc>
        <w:tc>
          <w:tcPr>
            <w:tcW w:w="1134" w:type="dxa"/>
            <w:shd w:val="clear" w:color="auto" w:fill="auto"/>
          </w:tcPr>
          <w:p w14:paraId="625B5DC3" w14:textId="77777777" w:rsidR="0020019B" w:rsidRPr="0010243B" w:rsidRDefault="0020019B" w:rsidP="0020019B">
            <w:pPr>
              <w:pStyle w:val="TAL"/>
              <w:rPr>
                <w:rFonts w:eastAsia="等线"/>
              </w:rPr>
            </w:pPr>
            <w:r w:rsidRPr="0010243B">
              <w:rPr>
                <w:rFonts w:eastAsia="等线"/>
              </w:rPr>
              <w:t>-86.9</w:t>
            </w:r>
          </w:p>
        </w:tc>
        <w:tc>
          <w:tcPr>
            <w:tcW w:w="1134" w:type="dxa"/>
            <w:shd w:val="clear" w:color="auto" w:fill="auto"/>
          </w:tcPr>
          <w:p w14:paraId="6628FD65" w14:textId="77777777" w:rsidR="0020019B" w:rsidRPr="0010243B" w:rsidRDefault="0020019B" w:rsidP="0020019B">
            <w:pPr>
              <w:pStyle w:val="TAL"/>
              <w:rPr>
                <w:rFonts w:eastAsia="等线"/>
              </w:rPr>
            </w:pPr>
            <w:r w:rsidRPr="0010243B">
              <w:rPr>
                <w:rFonts w:eastAsia="等线"/>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4528713E" w14:textId="77777777" w:rsidR="0020019B" w:rsidRPr="0010243B" w:rsidRDefault="0020019B" w:rsidP="0020019B">
            <w:pPr>
              <w:pStyle w:val="TAL"/>
              <w:rPr>
                <w:rFonts w:eastAsia="等线"/>
              </w:rPr>
            </w:pPr>
            <w:r w:rsidRPr="0010243B">
              <w:rPr>
                <w:rFonts w:eastAsia="等线"/>
              </w:rPr>
              <w:t xml:space="preserve">-97.6 dBm </w:t>
            </w:r>
            <w:r w:rsidRPr="0010243B">
              <w:rPr>
                <w:rFonts w:eastAsia="等线"/>
                <w:highlight w:val="yellow"/>
              </w:rPr>
              <w:sym w:font="Wingdings" w:char="F0E0"/>
            </w:r>
            <w:r w:rsidRPr="0010243B">
              <w:rPr>
                <w:rFonts w:eastAsia="等线"/>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等线"/>
              </w:rPr>
            </w:pPr>
            <w:r w:rsidRPr="0010243B">
              <w:rPr>
                <w:rFonts w:eastAsia="等线"/>
              </w:rPr>
              <w:t xml:space="preserve">-94.5 dBm </w:t>
            </w:r>
            <w:r w:rsidRPr="0010243B">
              <w:rPr>
                <w:rFonts w:eastAsia="等线"/>
                <w:highlight w:val="yellow"/>
              </w:rPr>
              <w:sym w:font="Wingdings" w:char="F0E0"/>
            </w:r>
            <w:r w:rsidRPr="0010243B">
              <w:rPr>
                <w:rFonts w:eastAsia="等线"/>
                <w:highlight w:val="yellow"/>
              </w:rPr>
              <w:t xml:space="preserve"> 0.9dB MSD is needed</w:t>
            </w:r>
          </w:p>
        </w:tc>
      </w:tr>
    </w:tbl>
    <w:p w14:paraId="7C2DA1BD" w14:textId="77777777" w:rsidR="0020019B" w:rsidRDefault="0020019B" w:rsidP="0020019B">
      <w:pPr>
        <w:pStyle w:val="aff0"/>
        <w:rPr>
          <w:noProof/>
          <w:lang w:val="en-US"/>
        </w:rPr>
      </w:pPr>
    </w:p>
    <w:p w14:paraId="7DA2DC13"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aff0"/>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aff0"/>
        <w:rPr>
          <w:noProof/>
          <w:lang w:val="en-US"/>
        </w:rPr>
      </w:pPr>
    </w:p>
    <w:p w14:paraId="220DB7B2"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2" w:name="_Toc81230369"/>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nt factor by RFIC/PA noise levles in Rx band</w:t>
      </w:r>
      <w:bookmarkEnd w:id="42"/>
    </w:p>
    <w:p w14:paraId="034CF871" w14:textId="77777777" w:rsidR="0020019B" w:rsidRDefault="0020019B" w:rsidP="0020019B">
      <w:pPr>
        <w:pStyle w:val="aff0"/>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aff0"/>
        <w:rPr>
          <w:noProof/>
          <w:lang w:val="en-US"/>
        </w:rPr>
      </w:pPr>
    </w:p>
    <w:p w14:paraId="4A1C3996" w14:textId="77777777" w:rsidR="0020019B" w:rsidRDefault="0020019B" w:rsidP="0020019B">
      <w:pPr>
        <w:pStyle w:val="aff0"/>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aff0"/>
        <w:rPr>
          <w:noProof/>
          <w:lang w:val="en-US"/>
        </w:rPr>
      </w:pPr>
    </w:p>
    <w:p w14:paraId="458A722F"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2</w:t>
      </w:r>
      <w:r>
        <w:rPr>
          <w:rFonts w:ascii="Arial" w:hAnsi="Arial" w:cs="Arial"/>
          <w:b/>
          <w:noProof/>
          <w:lang w:val="en-US"/>
        </w:rPr>
        <w:t>-</w:t>
      </w:r>
      <w:r w:rsidRPr="0010243B">
        <w:rPr>
          <w:rFonts w:ascii="Arial" w:hAnsi="Arial" w:cs="Arial"/>
          <w:b/>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等线"/>
              </w:rPr>
            </w:pPr>
          </w:p>
        </w:tc>
        <w:tc>
          <w:tcPr>
            <w:tcW w:w="2409" w:type="dxa"/>
            <w:gridSpan w:val="2"/>
            <w:shd w:val="clear" w:color="auto" w:fill="auto"/>
            <w:noWrap/>
          </w:tcPr>
          <w:p w14:paraId="44B1A693"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6E502D71" w14:textId="77777777" w:rsidR="0020019B" w:rsidRPr="0010243B" w:rsidRDefault="0020019B" w:rsidP="0020019B">
            <w:pPr>
              <w:pStyle w:val="TAH"/>
              <w:rPr>
                <w:rFonts w:eastAsia="等线"/>
              </w:rPr>
            </w:pPr>
            <w:r w:rsidRPr="0010243B">
              <w:rPr>
                <w:rFonts w:eastAsia="等线"/>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等线"/>
              </w:rPr>
            </w:pPr>
          </w:p>
        </w:tc>
        <w:tc>
          <w:tcPr>
            <w:tcW w:w="1275" w:type="dxa"/>
            <w:shd w:val="clear" w:color="auto" w:fill="auto"/>
            <w:noWrap/>
          </w:tcPr>
          <w:p w14:paraId="2B9ED2B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705753F"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776F940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E8FB056"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1E6448E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084E3205"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AE1AAB4" w14:textId="77777777" w:rsidR="0020019B" w:rsidRPr="0010243B" w:rsidRDefault="0020019B" w:rsidP="0020019B">
            <w:pPr>
              <w:pStyle w:val="TAL"/>
              <w:rPr>
                <w:rFonts w:eastAsia="等线"/>
              </w:rPr>
            </w:pPr>
            <w:r w:rsidRPr="0010243B">
              <w:rPr>
                <w:rFonts w:eastAsia="等线"/>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36A4FA5C"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72257CFA"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23386FB1"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4721B04B" w14:textId="77777777" w:rsidR="0020019B" w:rsidRPr="0010243B" w:rsidRDefault="0020019B" w:rsidP="0020019B">
            <w:pPr>
              <w:pStyle w:val="TAL"/>
              <w:rPr>
                <w:rFonts w:eastAsia="等线"/>
              </w:rPr>
            </w:pPr>
            <w:r w:rsidRPr="0010243B">
              <w:rPr>
                <w:rFonts w:eastAsia="等线"/>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6721F3AC"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1C8DF2F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ADB8C8"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7F969117" w14:textId="77777777" w:rsidR="0020019B" w:rsidRPr="0010243B" w:rsidRDefault="0020019B" w:rsidP="0020019B">
            <w:pPr>
              <w:pStyle w:val="TAL"/>
              <w:rPr>
                <w:rFonts w:eastAsia="等线"/>
              </w:rPr>
            </w:pPr>
            <w:r w:rsidRPr="0010243B">
              <w:rPr>
                <w:rFonts w:eastAsia="等线"/>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25F37337"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0797D130"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6640C77F"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5E3241A8" w14:textId="77777777" w:rsidR="0020019B" w:rsidRPr="0010243B" w:rsidRDefault="0020019B" w:rsidP="0020019B">
            <w:pPr>
              <w:pStyle w:val="TAL"/>
              <w:rPr>
                <w:rFonts w:eastAsia="等线"/>
              </w:rPr>
            </w:pPr>
            <w:r w:rsidRPr="0010243B">
              <w:rPr>
                <w:rFonts w:eastAsia="等线"/>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389FE472"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690BCEA4"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050352A2"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6B85B74A" w14:textId="77777777" w:rsidR="0020019B" w:rsidRPr="0010243B" w:rsidRDefault="0020019B" w:rsidP="0020019B">
            <w:pPr>
              <w:pStyle w:val="TAL"/>
              <w:rPr>
                <w:rFonts w:eastAsia="等线"/>
              </w:rPr>
            </w:pPr>
            <w:r w:rsidRPr="0010243B">
              <w:rPr>
                <w:rFonts w:eastAsia="等线"/>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74892DF5" w14:textId="77777777" w:rsidR="0020019B" w:rsidRPr="0010243B" w:rsidRDefault="0020019B" w:rsidP="0020019B">
            <w:pPr>
              <w:pStyle w:val="TAL"/>
              <w:rPr>
                <w:rFonts w:eastAsia="等线"/>
              </w:rPr>
            </w:pPr>
            <w:r w:rsidRPr="0010243B">
              <w:rPr>
                <w:rFonts w:eastAsia="等线"/>
              </w:rPr>
              <w:t>-162.4</w:t>
            </w:r>
          </w:p>
        </w:tc>
        <w:tc>
          <w:tcPr>
            <w:tcW w:w="1134" w:type="dxa"/>
            <w:shd w:val="clear" w:color="auto" w:fill="auto"/>
          </w:tcPr>
          <w:p w14:paraId="4DB50112" w14:textId="77777777" w:rsidR="0020019B" w:rsidRPr="0010243B" w:rsidRDefault="0020019B" w:rsidP="0020019B">
            <w:pPr>
              <w:pStyle w:val="TAL"/>
              <w:rPr>
                <w:rFonts w:eastAsia="等线"/>
              </w:rPr>
            </w:pPr>
            <w:r w:rsidRPr="0010243B">
              <w:rPr>
                <w:rFonts w:eastAsia="等线"/>
              </w:rPr>
              <w:t>-164.7</w:t>
            </w:r>
          </w:p>
        </w:tc>
        <w:tc>
          <w:tcPr>
            <w:tcW w:w="1134" w:type="dxa"/>
            <w:shd w:val="clear" w:color="auto" w:fill="auto"/>
          </w:tcPr>
          <w:p w14:paraId="33F6ED20" w14:textId="77777777" w:rsidR="0020019B" w:rsidRPr="0010243B" w:rsidRDefault="0020019B" w:rsidP="0020019B">
            <w:pPr>
              <w:pStyle w:val="TAL"/>
              <w:rPr>
                <w:rFonts w:eastAsia="等线"/>
              </w:rPr>
            </w:pPr>
            <w:r w:rsidRPr="0010243B">
              <w:rPr>
                <w:rFonts w:eastAsia="等线"/>
              </w:rPr>
              <w:t>-156.4</w:t>
            </w:r>
          </w:p>
        </w:tc>
        <w:tc>
          <w:tcPr>
            <w:tcW w:w="1134" w:type="dxa"/>
            <w:shd w:val="clear" w:color="auto" w:fill="auto"/>
          </w:tcPr>
          <w:p w14:paraId="22F3B972" w14:textId="77777777" w:rsidR="0020019B" w:rsidRPr="0010243B" w:rsidRDefault="0020019B" w:rsidP="0020019B">
            <w:pPr>
              <w:pStyle w:val="TAL"/>
              <w:rPr>
                <w:rFonts w:eastAsia="等线"/>
              </w:rPr>
            </w:pPr>
            <w:r w:rsidRPr="0010243B">
              <w:rPr>
                <w:rFonts w:eastAsia="等线"/>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24D8EE7E" w14:textId="77777777" w:rsidR="0020019B" w:rsidRPr="0010243B" w:rsidRDefault="0020019B" w:rsidP="0020019B">
            <w:pPr>
              <w:pStyle w:val="TAL"/>
              <w:rPr>
                <w:rFonts w:eastAsia="等线"/>
              </w:rPr>
            </w:pPr>
            <w:r w:rsidRPr="0010243B">
              <w:rPr>
                <w:rFonts w:eastAsia="等线"/>
              </w:rPr>
              <w:t>-93.4</w:t>
            </w:r>
          </w:p>
        </w:tc>
        <w:tc>
          <w:tcPr>
            <w:tcW w:w="1134" w:type="dxa"/>
            <w:shd w:val="clear" w:color="auto" w:fill="auto"/>
          </w:tcPr>
          <w:p w14:paraId="314210DF" w14:textId="77777777" w:rsidR="0020019B" w:rsidRPr="0010243B" w:rsidRDefault="0020019B" w:rsidP="0020019B">
            <w:pPr>
              <w:pStyle w:val="TAL"/>
              <w:rPr>
                <w:rFonts w:eastAsia="等线"/>
              </w:rPr>
            </w:pPr>
            <w:r w:rsidRPr="0010243B">
              <w:rPr>
                <w:rFonts w:eastAsia="等线"/>
              </w:rPr>
              <w:t>-95.7</w:t>
            </w:r>
          </w:p>
        </w:tc>
        <w:tc>
          <w:tcPr>
            <w:tcW w:w="1134" w:type="dxa"/>
            <w:shd w:val="clear" w:color="auto" w:fill="auto"/>
          </w:tcPr>
          <w:p w14:paraId="4E8DFE39" w14:textId="77777777" w:rsidR="0020019B" w:rsidRPr="0010243B" w:rsidRDefault="0020019B" w:rsidP="0020019B">
            <w:pPr>
              <w:pStyle w:val="TAL"/>
              <w:rPr>
                <w:rFonts w:eastAsia="等线"/>
              </w:rPr>
            </w:pPr>
            <w:r w:rsidRPr="0010243B">
              <w:rPr>
                <w:rFonts w:eastAsia="等线"/>
              </w:rPr>
              <w:t>-87.4</w:t>
            </w:r>
          </w:p>
        </w:tc>
        <w:tc>
          <w:tcPr>
            <w:tcW w:w="1134" w:type="dxa"/>
            <w:shd w:val="clear" w:color="auto" w:fill="auto"/>
          </w:tcPr>
          <w:p w14:paraId="385EA7ED" w14:textId="77777777" w:rsidR="0020019B" w:rsidRPr="0010243B" w:rsidRDefault="0020019B" w:rsidP="0020019B">
            <w:pPr>
              <w:pStyle w:val="TAL"/>
              <w:rPr>
                <w:rFonts w:eastAsia="等线"/>
              </w:rPr>
            </w:pPr>
            <w:r w:rsidRPr="0010243B">
              <w:rPr>
                <w:rFonts w:eastAsia="等线"/>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1338F93E" w14:textId="77777777" w:rsidR="0020019B" w:rsidRPr="0010243B" w:rsidRDefault="0020019B" w:rsidP="0020019B">
            <w:pPr>
              <w:pStyle w:val="TAL"/>
              <w:rPr>
                <w:rFonts w:eastAsia="等线"/>
              </w:rPr>
            </w:pPr>
            <w:r w:rsidRPr="0010243B">
              <w:rPr>
                <w:rFonts w:eastAsia="等线"/>
              </w:rPr>
              <w:t xml:space="preserve">-97.7 dBm </w:t>
            </w:r>
            <w:r w:rsidRPr="0010243B">
              <w:rPr>
                <w:rFonts w:eastAsia="等线"/>
                <w:highlight w:val="yellow"/>
              </w:rPr>
              <w:sym w:font="Wingdings" w:char="F0E0"/>
            </w:r>
            <w:r w:rsidRPr="0010243B">
              <w:rPr>
                <w:rFonts w:eastAsia="等线"/>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等线"/>
              </w:rPr>
            </w:pPr>
            <w:r w:rsidRPr="0010243B">
              <w:rPr>
                <w:rFonts w:eastAsia="等线"/>
              </w:rPr>
              <w:t xml:space="preserve">-94.7 dBm </w:t>
            </w:r>
            <w:r w:rsidRPr="0010243B">
              <w:rPr>
                <w:rFonts w:eastAsia="等线"/>
                <w:highlight w:val="yellow"/>
              </w:rPr>
              <w:sym w:font="Wingdings" w:char="F0E0"/>
            </w:r>
            <w:r w:rsidRPr="0010243B">
              <w:rPr>
                <w:rFonts w:eastAsia="等线"/>
                <w:highlight w:val="yellow"/>
              </w:rPr>
              <w:t xml:space="preserve"> 0.7dB MSD is needed</w:t>
            </w:r>
          </w:p>
        </w:tc>
      </w:tr>
    </w:tbl>
    <w:p w14:paraId="6E892A82" w14:textId="77777777" w:rsidR="0020019B" w:rsidRPr="00F33211" w:rsidRDefault="0020019B" w:rsidP="0020019B">
      <w:pPr>
        <w:pStyle w:val="aff0"/>
        <w:rPr>
          <w:noProof/>
        </w:rPr>
      </w:pPr>
    </w:p>
    <w:p w14:paraId="1F30BA95" w14:textId="77777777" w:rsidR="0020019B" w:rsidRDefault="0020019B" w:rsidP="0020019B">
      <w:pPr>
        <w:pStyle w:val="aff0"/>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aff0"/>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aff0"/>
        <w:rPr>
          <w:noProof/>
          <w:lang w:val="en-US"/>
        </w:rPr>
      </w:pPr>
    </w:p>
    <w:p w14:paraId="6F828FC1"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3" w:name="_Toc81230370"/>
      <w:r w:rsidRPr="00900BB4">
        <w:rPr>
          <w:rFonts w:eastAsia="Malgun Gothic"/>
          <w:szCs w:val="28"/>
          <w:lang w:eastAsia="x-none"/>
        </w:rPr>
        <w:t>Domin</w:t>
      </w:r>
      <w:r>
        <w:rPr>
          <w:rFonts w:eastAsia="Malgun Gothic"/>
          <w:szCs w:val="28"/>
          <w:lang w:eastAsia="x-none"/>
        </w:rPr>
        <w:t>a</w:t>
      </w:r>
      <w:r w:rsidRPr="00900BB4">
        <w:rPr>
          <w:rFonts w:eastAsia="Malgun Gothic"/>
          <w:szCs w:val="28"/>
          <w:lang w:eastAsia="x-none"/>
        </w:rPr>
        <w:t>nt factor by Duplexer and RFIC/PA noise levles in Rx band</w:t>
      </w:r>
      <w:bookmarkEnd w:id="43"/>
    </w:p>
    <w:p w14:paraId="7ED1E4A2" w14:textId="77777777" w:rsidR="0020019B" w:rsidRDefault="0020019B" w:rsidP="0020019B">
      <w:pPr>
        <w:pStyle w:val="aff0"/>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aff0"/>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aff0"/>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1.</w:t>
      </w:r>
      <w:r w:rsidRPr="0010243B">
        <w:rPr>
          <w:rFonts w:ascii="Arial" w:hAnsi="Arial" w:cs="Arial"/>
          <w:b/>
          <w:noProof/>
          <w:lang w:val="en-US"/>
        </w:rPr>
        <w:t>3</w:t>
      </w:r>
      <w:r>
        <w:rPr>
          <w:rFonts w:ascii="Arial" w:hAnsi="Arial" w:cs="Arial"/>
          <w:b/>
          <w:noProof/>
          <w:lang w:val="en-US"/>
        </w:rPr>
        <w:t>-</w:t>
      </w:r>
      <w:r w:rsidRPr="0010243B">
        <w:rPr>
          <w:rFonts w:ascii="Arial" w:hAnsi="Arial" w:cs="Arial"/>
          <w:b/>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等线"/>
              </w:rPr>
            </w:pPr>
          </w:p>
        </w:tc>
        <w:tc>
          <w:tcPr>
            <w:tcW w:w="2409" w:type="dxa"/>
            <w:gridSpan w:val="2"/>
            <w:shd w:val="clear" w:color="auto" w:fill="auto"/>
            <w:noWrap/>
          </w:tcPr>
          <w:p w14:paraId="649FBC4A"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5F074F4D" w14:textId="77777777" w:rsidR="0020019B" w:rsidRPr="0010243B" w:rsidRDefault="0020019B" w:rsidP="0020019B">
            <w:pPr>
              <w:pStyle w:val="TAH"/>
              <w:rPr>
                <w:rFonts w:eastAsia="等线"/>
              </w:rPr>
            </w:pPr>
            <w:r w:rsidRPr="0010243B">
              <w:rPr>
                <w:rFonts w:eastAsia="等线"/>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等线"/>
              </w:rPr>
            </w:pPr>
          </w:p>
        </w:tc>
        <w:tc>
          <w:tcPr>
            <w:tcW w:w="1275" w:type="dxa"/>
            <w:shd w:val="clear" w:color="auto" w:fill="auto"/>
            <w:noWrap/>
          </w:tcPr>
          <w:p w14:paraId="432AA58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561BF43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0975D913"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9156C9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7BD5073C"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6838BD9"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F98D1D4" w14:textId="77777777" w:rsidR="0020019B" w:rsidRPr="0010243B" w:rsidRDefault="0020019B" w:rsidP="0020019B">
            <w:pPr>
              <w:pStyle w:val="TAL"/>
              <w:rPr>
                <w:rFonts w:eastAsia="等线"/>
              </w:rPr>
            </w:pPr>
            <w:r w:rsidRPr="0010243B">
              <w:rPr>
                <w:rFonts w:eastAsia="等线"/>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等线"/>
              </w:rPr>
            </w:pPr>
            <w:r w:rsidRPr="0010243B">
              <w:rPr>
                <w:rFonts w:eastAsia="等线"/>
              </w:rPr>
              <w:t>Noise floor at Antenna connector(dBm/Hz)</w:t>
            </w:r>
          </w:p>
        </w:tc>
        <w:tc>
          <w:tcPr>
            <w:tcW w:w="1275" w:type="dxa"/>
            <w:shd w:val="clear" w:color="auto" w:fill="auto"/>
            <w:noWrap/>
            <w:hideMark/>
          </w:tcPr>
          <w:p w14:paraId="2D026FED"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518C8FD2"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18764069"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0B91BCD0" w14:textId="77777777" w:rsidR="0020019B" w:rsidRPr="0010243B" w:rsidRDefault="0020019B" w:rsidP="0020019B">
            <w:pPr>
              <w:pStyle w:val="TAL"/>
              <w:rPr>
                <w:rFonts w:eastAsia="等线"/>
              </w:rPr>
            </w:pPr>
            <w:r w:rsidRPr="0010243B">
              <w:rPr>
                <w:rFonts w:eastAsia="等线"/>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等线"/>
              </w:rPr>
            </w:pPr>
            <w:r w:rsidRPr="0010243B">
              <w:rPr>
                <w:rFonts w:eastAsia="等线"/>
              </w:rPr>
              <w:t>Total NF(RFFE lL + RF NF)  (dB)</w:t>
            </w:r>
          </w:p>
        </w:tc>
        <w:tc>
          <w:tcPr>
            <w:tcW w:w="1275" w:type="dxa"/>
            <w:shd w:val="clear" w:color="auto" w:fill="auto"/>
            <w:noWrap/>
            <w:hideMark/>
          </w:tcPr>
          <w:p w14:paraId="59BE0577"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69E4996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1DD988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2D30340D" w14:textId="77777777" w:rsidR="0020019B" w:rsidRPr="0010243B" w:rsidRDefault="0020019B" w:rsidP="0020019B">
            <w:pPr>
              <w:pStyle w:val="TAL"/>
              <w:rPr>
                <w:rFonts w:eastAsia="等线"/>
              </w:rPr>
            </w:pPr>
            <w:r w:rsidRPr="0010243B">
              <w:rPr>
                <w:rFonts w:eastAsia="等线"/>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6CA68C57"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4C62DAB8"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076D9B17"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12E37775" w14:textId="77777777" w:rsidR="0020019B" w:rsidRPr="0010243B" w:rsidRDefault="0020019B" w:rsidP="0020019B">
            <w:pPr>
              <w:pStyle w:val="TAL"/>
              <w:rPr>
                <w:rFonts w:eastAsia="等线"/>
              </w:rPr>
            </w:pPr>
            <w:r w:rsidRPr="0010243B">
              <w:rPr>
                <w:rFonts w:eastAsia="等线"/>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75" w:type="dxa"/>
            <w:shd w:val="clear" w:color="auto" w:fill="auto"/>
            <w:noWrap/>
            <w:hideMark/>
          </w:tcPr>
          <w:p w14:paraId="22E2E2DC"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7525D594"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477F8FCB"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03BC307F" w14:textId="77777777" w:rsidR="0020019B" w:rsidRPr="0010243B" w:rsidRDefault="0020019B" w:rsidP="0020019B">
            <w:pPr>
              <w:pStyle w:val="TAL"/>
              <w:rPr>
                <w:rFonts w:eastAsia="等线"/>
              </w:rPr>
            </w:pPr>
            <w:r w:rsidRPr="0010243B">
              <w:rPr>
                <w:rFonts w:eastAsia="等线"/>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3C7FB0A2" w14:textId="77777777" w:rsidR="0020019B" w:rsidRPr="0010243B" w:rsidRDefault="0020019B" w:rsidP="0020019B">
            <w:pPr>
              <w:pStyle w:val="TAL"/>
              <w:rPr>
                <w:rFonts w:eastAsia="等线"/>
              </w:rPr>
            </w:pPr>
            <w:r w:rsidRPr="0010243B">
              <w:rPr>
                <w:rFonts w:eastAsia="等线"/>
              </w:rPr>
              <w:t>-161.5</w:t>
            </w:r>
          </w:p>
        </w:tc>
        <w:tc>
          <w:tcPr>
            <w:tcW w:w="1134" w:type="dxa"/>
            <w:shd w:val="clear" w:color="auto" w:fill="auto"/>
          </w:tcPr>
          <w:p w14:paraId="09A7FF50" w14:textId="77777777" w:rsidR="0020019B" w:rsidRPr="0010243B" w:rsidRDefault="0020019B" w:rsidP="0020019B">
            <w:pPr>
              <w:pStyle w:val="TAL"/>
              <w:rPr>
                <w:rFonts w:eastAsia="等线"/>
              </w:rPr>
            </w:pPr>
            <w:r w:rsidRPr="0010243B">
              <w:rPr>
                <w:rFonts w:eastAsia="等线"/>
              </w:rPr>
              <w:t>-164.5</w:t>
            </w:r>
          </w:p>
        </w:tc>
        <w:tc>
          <w:tcPr>
            <w:tcW w:w="1134" w:type="dxa"/>
            <w:shd w:val="clear" w:color="auto" w:fill="auto"/>
          </w:tcPr>
          <w:p w14:paraId="0CFA45FB" w14:textId="77777777" w:rsidR="0020019B" w:rsidRPr="0010243B" w:rsidRDefault="0020019B" w:rsidP="0020019B">
            <w:pPr>
              <w:pStyle w:val="TAL"/>
              <w:rPr>
                <w:rFonts w:eastAsia="等线"/>
              </w:rPr>
            </w:pPr>
            <w:r w:rsidRPr="0010243B">
              <w:rPr>
                <w:rFonts w:eastAsia="等线"/>
              </w:rPr>
              <w:t>-154.6</w:t>
            </w:r>
          </w:p>
        </w:tc>
        <w:tc>
          <w:tcPr>
            <w:tcW w:w="1134" w:type="dxa"/>
            <w:shd w:val="clear" w:color="auto" w:fill="auto"/>
          </w:tcPr>
          <w:p w14:paraId="785B5E36" w14:textId="77777777" w:rsidR="0020019B" w:rsidRPr="0010243B" w:rsidRDefault="0020019B" w:rsidP="0020019B">
            <w:pPr>
              <w:pStyle w:val="TAL"/>
              <w:rPr>
                <w:rFonts w:eastAsia="等线"/>
              </w:rPr>
            </w:pPr>
            <w:r w:rsidRPr="0010243B">
              <w:rPr>
                <w:rFonts w:eastAsia="等线"/>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等线"/>
              </w:rPr>
            </w:pPr>
            <w:r w:rsidRPr="0010243B">
              <w:rPr>
                <w:rFonts w:eastAsia="等线"/>
              </w:rPr>
              <w:t>Sensitivity with RXBN (PC3 max Tx power)(dBm) *10MHz BW</w:t>
            </w:r>
          </w:p>
        </w:tc>
        <w:tc>
          <w:tcPr>
            <w:tcW w:w="1275" w:type="dxa"/>
            <w:shd w:val="clear" w:color="auto" w:fill="auto"/>
            <w:noWrap/>
            <w:hideMark/>
          </w:tcPr>
          <w:p w14:paraId="66D6C292" w14:textId="77777777" w:rsidR="0020019B" w:rsidRPr="0010243B" w:rsidRDefault="0020019B" w:rsidP="0020019B">
            <w:pPr>
              <w:pStyle w:val="TAL"/>
              <w:rPr>
                <w:rFonts w:eastAsia="等线"/>
              </w:rPr>
            </w:pPr>
            <w:r w:rsidRPr="0010243B">
              <w:rPr>
                <w:rFonts w:eastAsia="等线"/>
              </w:rPr>
              <w:t>-92.5</w:t>
            </w:r>
          </w:p>
        </w:tc>
        <w:tc>
          <w:tcPr>
            <w:tcW w:w="1134" w:type="dxa"/>
            <w:shd w:val="clear" w:color="auto" w:fill="auto"/>
          </w:tcPr>
          <w:p w14:paraId="57F355B2" w14:textId="77777777" w:rsidR="0020019B" w:rsidRPr="0010243B" w:rsidRDefault="0020019B" w:rsidP="0020019B">
            <w:pPr>
              <w:pStyle w:val="TAL"/>
              <w:rPr>
                <w:rFonts w:eastAsia="等线"/>
              </w:rPr>
            </w:pPr>
            <w:r w:rsidRPr="0010243B">
              <w:rPr>
                <w:rFonts w:eastAsia="等线"/>
              </w:rPr>
              <w:t>-95.5</w:t>
            </w:r>
          </w:p>
        </w:tc>
        <w:tc>
          <w:tcPr>
            <w:tcW w:w="1134" w:type="dxa"/>
            <w:shd w:val="clear" w:color="auto" w:fill="auto"/>
          </w:tcPr>
          <w:p w14:paraId="2D2B74C4" w14:textId="77777777" w:rsidR="0020019B" w:rsidRPr="0010243B" w:rsidRDefault="0020019B" w:rsidP="0020019B">
            <w:pPr>
              <w:pStyle w:val="TAL"/>
              <w:rPr>
                <w:rFonts w:eastAsia="等线"/>
              </w:rPr>
            </w:pPr>
            <w:r w:rsidRPr="0010243B">
              <w:rPr>
                <w:rFonts w:eastAsia="等线"/>
              </w:rPr>
              <w:t>-85.6</w:t>
            </w:r>
          </w:p>
        </w:tc>
        <w:tc>
          <w:tcPr>
            <w:tcW w:w="1134" w:type="dxa"/>
            <w:shd w:val="clear" w:color="auto" w:fill="auto"/>
          </w:tcPr>
          <w:p w14:paraId="772B5AA4" w14:textId="77777777" w:rsidR="0020019B" w:rsidRPr="0010243B" w:rsidRDefault="0020019B" w:rsidP="0020019B">
            <w:pPr>
              <w:pStyle w:val="TAL"/>
              <w:rPr>
                <w:rFonts w:eastAsia="等线"/>
              </w:rPr>
            </w:pPr>
            <w:r w:rsidRPr="0010243B">
              <w:rPr>
                <w:rFonts w:eastAsia="等线"/>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55435E11" w14:textId="77777777" w:rsidR="0020019B" w:rsidRPr="0010243B" w:rsidRDefault="0020019B" w:rsidP="0020019B">
            <w:pPr>
              <w:pStyle w:val="TAL"/>
              <w:rPr>
                <w:rFonts w:eastAsia="等线"/>
              </w:rPr>
            </w:pPr>
            <w:r w:rsidRPr="0010243B">
              <w:rPr>
                <w:rFonts w:eastAsia="等线"/>
              </w:rPr>
              <w:t xml:space="preserve">-97.2 dBm </w:t>
            </w:r>
            <w:r w:rsidRPr="0010243B">
              <w:rPr>
                <w:rFonts w:eastAsia="等线"/>
                <w:highlight w:val="yellow"/>
              </w:rPr>
              <w:sym w:font="Wingdings" w:char="F0E0"/>
            </w:r>
            <w:r w:rsidRPr="0010243B">
              <w:rPr>
                <w:rFonts w:eastAsia="等线"/>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等线"/>
              </w:rPr>
            </w:pPr>
            <w:r w:rsidRPr="0010243B">
              <w:rPr>
                <w:rFonts w:eastAsia="等线"/>
              </w:rPr>
              <w:t xml:space="preserve">-93.7 dBm </w:t>
            </w:r>
            <w:r w:rsidRPr="0010243B">
              <w:rPr>
                <w:rFonts w:eastAsia="等线"/>
                <w:highlight w:val="yellow"/>
              </w:rPr>
              <w:sym w:font="Wingdings" w:char="F0E0"/>
            </w:r>
            <w:r w:rsidRPr="0010243B">
              <w:rPr>
                <w:rFonts w:eastAsia="等线"/>
                <w:highlight w:val="yellow"/>
              </w:rPr>
              <w:t xml:space="preserve"> 1.7dB MSD is needed</w:t>
            </w:r>
          </w:p>
        </w:tc>
      </w:tr>
    </w:tbl>
    <w:p w14:paraId="5008B81D" w14:textId="77777777" w:rsidR="0020019B" w:rsidRPr="00042C9D" w:rsidRDefault="0020019B" w:rsidP="0020019B">
      <w:pPr>
        <w:pStyle w:val="aff0"/>
        <w:rPr>
          <w:noProof/>
        </w:rPr>
      </w:pPr>
    </w:p>
    <w:p w14:paraId="798C1C94" w14:textId="77777777" w:rsidR="0020019B" w:rsidRDefault="0020019B" w:rsidP="0020019B">
      <w:pPr>
        <w:pStyle w:val="aff0"/>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aff0"/>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20019B">
      <w:pPr>
        <w:pStyle w:val="aff0"/>
        <w:rPr>
          <w:b/>
          <w:noProof/>
          <w:lang w:val="en-US"/>
        </w:rPr>
      </w:pPr>
    </w:p>
    <w:p w14:paraId="68C83FA1" w14:textId="77777777" w:rsidR="0020019B" w:rsidRPr="00900BB4" w:rsidRDefault="0020019B" w:rsidP="0063625B">
      <w:pPr>
        <w:pStyle w:val="30"/>
        <w:numPr>
          <w:ilvl w:val="2"/>
          <w:numId w:val="22"/>
        </w:numPr>
        <w:overflowPunct w:val="0"/>
        <w:ind w:left="1134" w:hanging="454"/>
        <w:textAlignment w:val="baseline"/>
        <w:rPr>
          <w:rFonts w:eastAsia="Malgun Gothic"/>
          <w:szCs w:val="28"/>
          <w:lang w:eastAsia="x-none"/>
        </w:rPr>
      </w:pPr>
      <w:bookmarkStart w:id="44" w:name="_Toc81230371"/>
      <w:r>
        <w:rPr>
          <w:rFonts w:eastAsia="Malgun Gothic"/>
          <w:szCs w:val="28"/>
          <w:lang w:eastAsia="x-none"/>
        </w:rPr>
        <w:lastRenderedPageBreak/>
        <w:t>Wide channel bandwidth sensitivity analysis in n3</w:t>
      </w:r>
      <w:bookmarkEnd w:id="44"/>
    </w:p>
    <w:p w14:paraId="653DE258" w14:textId="77777777" w:rsidR="0020019B" w:rsidRDefault="0020019B" w:rsidP="0020019B">
      <w:pPr>
        <w:pStyle w:val="aff0"/>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r w:rsidRPr="00CC0E2A">
        <w:rPr>
          <w:noProof/>
          <w:lang w:val="en-US" w:eastAsia="zh-CN"/>
        </w:rPr>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w:t>
      </w:r>
      <w:r w:rsidRPr="0010243B">
        <w:rPr>
          <w:rFonts w:ascii="Arial" w:hAnsi="Arial" w:cs="Arial"/>
          <w:b/>
          <w:noProof/>
          <w:lang w:val="en-US"/>
        </w:rPr>
        <w:t>1 Impact on the CIMD5 problem in n3 NR band</w:t>
      </w:r>
    </w:p>
    <w:p w14:paraId="21E80E81" w14:textId="77777777" w:rsidR="0020019B" w:rsidRPr="00DE1033" w:rsidRDefault="0020019B" w:rsidP="0020019B">
      <w:pPr>
        <w:pStyle w:val="aff0"/>
        <w:rPr>
          <w:rFonts w:eastAsia="Malgun Gothic"/>
          <w:noProof/>
          <w:lang w:val="en-US"/>
        </w:rPr>
      </w:pPr>
    </w:p>
    <w:p w14:paraId="5E812BD3"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5" w:name="_Toc81230372"/>
      <w:r>
        <w:rPr>
          <w:rFonts w:eastAsia="Malgun Gothic"/>
          <w:szCs w:val="28"/>
          <w:lang w:eastAsia="x-none"/>
        </w:rPr>
        <w:t>LGE sensitivity analysis results in n3</w:t>
      </w:r>
      <w:bookmarkEnd w:id="45"/>
    </w:p>
    <w:p w14:paraId="1C7B2A00" w14:textId="77777777" w:rsidR="0020019B" w:rsidRDefault="0020019B" w:rsidP="0020019B">
      <w:pPr>
        <w:pStyle w:val="aff0"/>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026A8326" w14:textId="77777777" w:rsidR="0020019B" w:rsidRPr="0010243B" w:rsidRDefault="0020019B" w:rsidP="0020019B">
            <w:pPr>
              <w:pStyle w:val="TAH"/>
              <w:rPr>
                <w:rFonts w:eastAsia="等线"/>
              </w:rPr>
            </w:pPr>
            <w:r w:rsidRPr="0010243B">
              <w:rPr>
                <w:rFonts w:eastAsia="等线"/>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42B09A98" w14:textId="77777777" w:rsidR="0020019B" w:rsidRPr="0010243B" w:rsidRDefault="0020019B" w:rsidP="0020019B">
            <w:pPr>
              <w:pStyle w:val="TAL"/>
              <w:rPr>
                <w:rFonts w:eastAsia="等线"/>
              </w:rPr>
            </w:pPr>
            <w:r w:rsidRPr="0010243B">
              <w:rPr>
                <w:rFonts w:eastAsia="等线"/>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等线"/>
              </w:rPr>
            </w:pPr>
            <w:r w:rsidRPr="0010243B">
              <w:rPr>
                <w:rFonts w:eastAsia="等线"/>
              </w:rPr>
              <w:t>counter-intermodulation products CIM5 (dBc)</w:t>
            </w:r>
          </w:p>
        </w:tc>
        <w:tc>
          <w:tcPr>
            <w:tcW w:w="1902" w:type="dxa"/>
            <w:shd w:val="clear" w:color="auto" w:fill="auto"/>
            <w:noWrap/>
          </w:tcPr>
          <w:p w14:paraId="311257C8" w14:textId="77777777" w:rsidR="0020019B" w:rsidRPr="0010243B" w:rsidRDefault="0020019B" w:rsidP="0020019B">
            <w:pPr>
              <w:pStyle w:val="TAL"/>
              <w:rPr>
                <w:rFonts w:eastAsia="等线"/>
              </w:rPr>
            </w:pPr>
            <w:r w:rsidRPr="0010243B">
              <w:rPr>
                <w:rFonts w:eastAsia="等线"/>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等线"/>
              </w:rPr>
            </w:pPr>
            <w:r w:rsidRPr="0010243B">
              <w:rPr>
                <w:rFonts w:eastAsia="等线"/>
              </w:rPr>
              <w:t>RFIC Noise for Rx band (dBm/Hz)</w:t>
            </w:r>
          </w:p>
        </w:tc>
        <w:tc>
          <w:tcPr>
            <w:tcW w:w="1902" w:type="dxa"/>
            <w:shd w:val="clear" w:color="auto" w:fill="auto"/>
            <w:noWrap/>
            <w:hideMark/>
          </w:tcPr>
          <w:p w14:paraId="6783A92A" w14:textId="77777777" w:rsidR="0020019B" w:rsidRPr="0010243B" w:rsidRDefault="0020019B" w:rsidP="0020019B">
            <w:pPr>
              <w:pStyle w:val="TAL"/>
              <w:rPr>
                <w:rFonts w:eastAsia="等线"/>
              </w:rPr>
            </w:pPr>
            <w:r w:rsidRPr="0010243B">
              <w:rPr>
                <w:rFonts w:eastAsia="等线"/>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等线"/>
              </w:rPr>
            </w:pPr>
            <w:r w:rsidRPr="0010243B">
              <w:rPr>
                <w:rFonts w:eastAsia="等线"/>
              </w:rPr>
              <w:t>PA Noise for Rx band (dBm/Hz)</w:t>
            </w:r>
          </w:p>
        </w:tc>
        <w:tc>
          <w:tcPr>
            <w:tcW w:w="1902" w:type="dxa"/>
            <w:shd w:val="clear" w:color="auto" w:fill="auto"/>
            <w:noWrap/>
            <w:hideMark/>
          </w:tcPr>
          <w:p w14:paraId="5993FD5D" w14:textId="77777777" w:rsidR="0020019B" w:rsidRPr="0010243B" w:rsidRDefault="0020019B" w:rsidP="0020019B">
            <w:pPr>
              <w:pStyle w:val="TAL"/>
              <w:rPr>
                <w:rFonts w:eastAsia="等线"/>
              </w:rPr>
            </w:pPr>
            <w:r w:rsidRPr="0010243B">
              <w:rPr>
                <w:rFonts w:eastAsia="等线"/>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480F74AB" w14:textId="77777777" w:rsidR="0020019B" w:rsidRPr="0010243B" w:rsidRDefault="0020019B" w:rsidP="0020019B">
            <w:pPr>
              <w:pStyle w:val="TAL"/>
              <w:rPr>
                <w:rFonts w:eastAsia="等线"/>
              </w:rPr>
            </w:pPr>
            <w:r w:rsidRPr="0010243B">
              <w:rPr>
                <w:rFonts w:eastAsia="等线"/>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等线"/>
              </w:rPr>
            </w:pPr>
            <w:r w:rsidRPr="0010243B">
              <w:rPr>
                <w:rFonts w:eastAsia="等线"/>
              </w:rPr>
              <w:t>Duplexer Tx/Rx isolation (dB)</w:t>
            </w:r>
          </w:p>
        </w:tc>
        <w:tc>
          <w:tcPr>
            <w:tcW w:w="1902" w:type="dxa"/>
            <w:shd w:val="clear" w:color="auto" w:fill="auto"/>
            <w:noWrap/>
          </w:tcPr>
          <w:p w14:paraId="6CD784D4" w14:textId="77777777" w:rsidR="0020019B" w:rsidRPr="0010243B" w:rsidRDefault="0020019B" w:rsidP="0020019B">
            <w:pPr>
              <w:pStyle w:val="TAL"/>
              <w:rPr>
                <w:rFonts w:eastAsia="等线"/>
              </w:rPr>
            </w:pPr>
            <w:r w:rsidRPr="0010243B">
              <w:rPr>
                <w:rFonts w:eastAsia="等线"/>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6D5D9FD9" w14:textId="77777777" w:rsidR="0020019B" w:rsidRPr="0010243B" w:rsidRDefault="0020019B" w:rsidP="0020019B">
            <w:pPr>
              <w:pStyle w:val="TAL"/>
              <w:rPr>
                <w:rFonts w:eastAsia="等线"/>
              </w:rPr>
            </w:pPr>
            <w:r w:rsidRPr="0010243B">
              <w:rPr>
                <w:rFonts w:eastAsia="等线"/>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39E899D7" w14:textId="77777777" w:rsidR="0020019B" w:rsidRPr="0010243B" w:rsidRDefault="0020019B" w:rsidP="0020019B">
            <w:pPr>
              <w:pStyle w:val="TAL"/>
              <w:rPr>
                <w:rFonts w:eastAsia="等线"/>
              </w:rPr>
            </w:pPr>
            <w:r w:rsidRPr="0010243B">
              <w:rPr>
                <w:rFonts w:eastAsia="等线"/>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7E61303" w14:textId="77777777" w:rsidR="0020019B" w:rsidRPr="0010243B" w:rsidRDefault="0020019B" w:rsidP="0020019B">
            <w:pPr>
              <w:pStyle w:val="TAL"/>
              <w:rPr>
                <w:rFonts w:eastAsia="等线"/>
              </w:rPr>
            </w:pPr>
            <w:r w:rsidRPr="0010243B">
              <w:rPr>
                <w:rFonts w:eastAsia="等线"/>
              </w:rPr>
              <w:t>10</w:t>
            </w:r>
          </w:p>
        </w:tc>
      </w:tr>
    </w:tbl>
    <w:p w14:paraId="21868AD7" w14:textId="77777777" w:rsidR="0020019B" w:rsidRDefault="0020019B" w:rsidP="0020019B">
      <w:pPr>
        <w:pStyle w:val="aff0"/>
        <w:rPr>
          <w:noProof/>
          <w:lang w:val="en-US"/>
        </w:rPr>
      </w:pPr>
    </w:p>
    <w:p w14:paraId="41890C4F" w14:textId="77777777" w:rsidR="0020019B" w:rsidRDefault="0020019B" w:rsidP="0020019B">
      <w:pPr>
        <w:pStyle w:val="aff0"/>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20019B">
      <w:pPr>
        <w:pStyle w:val="aff0"/>
        <w:jc w:val="center"/>
        <w:rPr>
          <w:rFonts w:ascii="Arial" w:hAnsi="Arial" w:cs="Arial"/>
          <w:noProof/>
          <w:lang w:val="en-US"/>
        </w:rPr>
      </w:pPr>
      <w:r w:rsidRPr="0010243B">
        <w:rPr>
          <w:rFonts w:ascii="Arial" w:hAnsi="Arial" w:cs="Arial"/>
          <w:b/>
          <w:noProof/>
          <w:lang w:val="en-US"/>
        </w:rPr>
        <w:t>Table 6.1.</w:t>
      </w:r>
      <w:r>
        <w:rPr>
          <w:rFonts w:ascii="Arial" w:hAnsi="Arial" w:cs="Arial"/>
          <w:b/>
          <w:noProof/>
          <w:lang w:val="en-US"/>
        </w:rPr>
        <w:t>2.1</w:t>
      </w:r>
      <w:r w:rsidRPr="0010243B">
        <w:rPr>
          <w:rFonts w:ascii="Arial" w:hAnsi="Arial" w:cs="Arial"/>
          <w:b/>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等线"/>
              </w:rPr>
            </w:pPr>
          </w:p>
        </w:tc>
        <w:tc>
          <w:tcPr>
            <w:tcW w:w="2613" w:type="dxa"/>
            <w:gridSpan w:val="2"/>
            <w:shd w:val="clear" w:color="auto" w:fill="auto"/>
            <w:noWrap/>
          </w:tcPr>
          <w:p w14:paraId="70B28289"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480" w:type="dxa"/>
            <w:gridSpan w:val="2"/>
            <w:shd w:val="clear" w:color="auto" w:fill="auto"/>
          </w:tcPr>
          <w:p w14:paraId="0B46A92D"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等线"/>
              </w:rPr>
            </w:pPr>
          </w:p>
        </w:tc>
        <w:tc>
          <w:tcPr>
            <w:tcW w:w="1238" w:type="dxa"/>
            <w:shd w:val="clear" w:color="auto" w:fill="auto"/>
            <w:noWrap/>
          </w:tcPr>
          <w:p w14:paraId="1EA8DA5A" w14:textId="77777777" w:rsidR="0020019B" w:rsidRPr="0010243B" w:rsidRDefault="0020019B" w:rsidP="0020019B">
            <w:pPr>
              <w:pStyle w:val="TAL"/>
              <w:rPr>
                <w:rFonts w:eastAsia="等线"/>
              </w:rPr>
            </w:pPr>
            <w:r w:rsidRPr="0010243B">
              <w:rPr>
                <w:rFonts w:eastAsia="等线"/>
              </w:rPr>
              <w:t>Main path</w:t>
            </w:r>
          </w:p>
        </w:tc>
        <w:tc>
          <w:tcPr>
            <w:tcW w:w="1375" w:type="dxa"/>
            <w:shd w:val="clear" w:color="auto" w:fill="auto"/>
          </w:tcPr>
          <w:p w14:paraId="4ECD62EB"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3858C25D"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40254054"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等线"/>
              </w:rPr>
            </w:pPr>
            <w:r w:rsidRPr="0010243B">
              <w:rPr>
                <w:rFonts w:eastAsia="等线"/>
              </w:rPr>
              <w:t xml:space="preserve">-1.0 </w:t>
            </w:r>
          </w:p>
        </w:tc>
        <w:tc>
          <w:tcPr>
            <w:tcW w:w="1375" w:type="dxa"/>
            <w:shd w:val="clear" w:color="auto" w:fill="auto"/>
          </w:tcPr>
          <w:p w14:paraId="1D53BFF6" w14:textId="77777777" w:rsidR="0020019B" w:rsidRPr="0010243B" w:rsidRDefault="0020019B" w:rsidP="0020019B">
            <w:pPr>
              <w:pStyle w:val="TAL"/>
              <w:rPr>
                <w:rFonts w:eastAsia="等线"/>
              </w:rPr>
            </w:pPr>
            <w:r w:rsidRPr="0010243B">
              <w:rPr>
                <w:rFonts w:eastAsia="等线"/>
              </w:rPr>
              <w:t xml:space="preserve">-1.0 </w:t>
            </w:r>
          </w:p>
        </w:tc>
        <w:tc>
          <w:tcPr>
            <w:tcW w:w="1101" w:type="dxa"/>
            <w:shd w:val="clear" w:color="auto" w:fill="auto"/>
          </w:tcPr>
          <w:p w14:paraId="30F7FA23" w14:textId="77777777" w:rsidR="0020019B" w:rsidRPr="0010243B" w:rsidRDefault="0020019B" w:rsidP="0020019B">
            <w:pPr>
              <w:pStyle w:val="TAL"/>
              <w:rPr>
                <w:rFonts w:eastAsia="等线"/>
              </w:rPr>
            </w:pPr>
            <w:r w:rsidRPr="0010243B">
              <w:rPr>
                <w:rFonts w:eastAsia="等线"/>
              </w:rPr>
              <w:t xml:space="preserve">-1.0 </w:t>
            </w:r>
          </w:p>
        </w:tc>
        <w:tc>
          <w:tcPr>
            <w:tcW w:w="1379" w:type="dxa"/>
            <w:shd w:val="clear" w:color="auto" w:fill="auto"/>
          </w:tcPr>
          <w:p w14:paraId="3443EC47"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等线"/>
              </w:rPr>
            </w:pPr>
            <w:r w:rsidRPr="0010243B">
              <w:rPr>
                <w:rFonts w:eastAsia="等线"/>
              </w:rPr>
              <w:t>Noise floor at Antenna connector(dBm/Hz)</w:t>
            </w:r>
          </w:p>
        </w:tc>
        <w:tc>
          <w:tcPr>
            <w:tcW w:w="1238" w:type="dxa"/>
            <w:shd w:val="clear" w:color="auto" w:fill="auto"/>
            <w:noWrap/>
            <w:hideMark/>
          </w:tcPr>
          <w:p w14:paraId="31A4F50A" w14:textId="77777777" w:rsidR="0020019B" w:rsidRPr="0010243B" w:rsidRDefault="0020019B" w:rsidP="0020019B">
            <w:pPr>
              <w:pStyle w:val="TAL"/>
              <w:rPr>
                <w:rFonts w:eastAsia="等线"/>
              </w:rPr>
            </w:pPr>
            <w:r w:rsidRPr="0010243B">
              <w:rPr>
                <w:rFonts w:eastAsia="等线"/>
              </w:rPr>
              <w:t xml:space="preserve">-165.0 </w:t>
            </w:r>
          </w:p>
        </w:tc>
        <w:tc>
          <w:tcPr>
            <w:tcW w:w="1375" w:type="dxa"/>
            <w:shd w:val="clear" w:color="auto" w:fill="auto"/>
          </w:tcPr>
          <w:p w14:paraId="2059481E" w14:textId="77777777" w:rsidR="0020019B" w:rsidRPr="0010243B" w:rsidRDefault="0020019B" w:rsidP="0020019B">
            <w:pPr>
              <w:pStyle w:val="TAL"/>
              <w:rPr>
                <w:rFonts w:eastAsia="等线"/>
              </w:rPr>
            </w:pPr>
            <w:r w:rsidRPr="0010243B">
              <w:rPr>
                <w:rFonts w:eastAsia="等线"/>
              </w:rPr>
              <w:t xml:space="preserve">-165.0 </w:t>
            </w:r>
          </w:p>
        </w:tc>
        <w:tc>
          <w:tcPr>
            <w:tcW w:w="1101" w:type="dxa"/>
            <w:shd w:val="clear" w:color="auto" w:fill="auto"/>
          </w:tcPr>
          <w:p w14:paraId="1C306551" w14:textId="77777777" w:rsidR="0020019B" w:rsidRPr="0010243B" w:rsidRDefault="0020019B" w:rsidP="0020019B">
            <w:pPr>
              <w:pStyle w:val="TAL"/>
              <w:rPr>
                <w:rFonts w:eastAsia="等线"/>
              </w:rPr>
            </w:pPr>
            <w:r w:rsidRPr="0010243B">
              <w:rPr>
                <w:rFonts w:eastAsia="等线"/>
              </w:rPr>
              <w:t xml:space="preserve">-165.0 </w:t>
            </w:r>
          </w:p>
        </w:tc>
        <w:tc>
          <w:tcPr>
            <w:tcW w:w="1379" w:type="dxa"/>
            <w:shd w:val="clear" w:color="auto" w:fill="auto"/>
          </w:tcPr>
          <w:p w14:paraId="07AB93AB" w14:textId="77777777" w:rsidR="0020019B" w:rsidRPr="0010243B" w:rsidRDefault="0020019B" w:rsidP="0020019B">
            <w:pPr>
              <w:pStyle w:val="TAL"/>
              <w:rPr>
                <w:rFonts w:eastAsia="等线"/>
              </w:rPr>
            </w:pPr>
            <w:r w:rsidRPr="0010243B">
              <w:rPr>
                <w:rFonts w:eastAsia="等线"/>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等线"/>
              </w:rPr>
            </w:pPr>
            <w:r w:rsidRPr="0010243B">
              <w:rPr>
                <w:rFonts w:eastAsia="等线"/>
              </w:rPr>
              <w:t>Total NF(RFFE lL + RF NF)  (dB)</w:t>
            </w:r>
          </w:p>
        </w:tc>
        <w:tc>
          <w:tcPr>
            <w:tcW w:w="1238" w:type="dxa"/>
            <w:shd w:val="clear" w:color="auto" w:fill="auto"/>
            <w:noWrap/>
            <w:hideMark/>
          </w:tcPr>
          <w:p w14:paraId="5BE58AF2" w14:textId="77777777" w:rsidR="0020019B" w:rsidRPr="0010243B" w:rsidRDefault="0020019B" w:rsidP="0020019B">
            <w:pPr>
              <w:pStyle w:val="TAL"/>
              <w:rPr>
                <w:rFonts w:eastAsia="等线"/>
              </w:rPr>
            </w:pPr>
            <w:r w:rsidRPr="0010243B">
              <w:rPr>
                <w:rFonts w:eastAsia="等线"/>
              </w:rPr>
              <w:t xml:space="preserve">9.0 </w:t>
            </w:r>
          </w:p>
        </w:tc>
        <w:tc>
          <w:tcPr>
            <w:tcW w:w="1375" w:type="dxa"/>
            <w:shd w:val="clear" w:color="auto" w:fill="auto"/>
          </w:tcPr>
          <w:p w14:paraId="10104839" w14:textId="77777777" w:rsidR="0020019B" w:rsidRPr="0010243B" w:rsidRDefault="0020019B" w:rsidP="0020019B">
            <w:pPr>
              <w:pStyle w:val="TAL"/>
              <w:rPr>
                <w:rFonts w:eastAsia="等线"/>
              </w:rPr>
            </w:pPr>
            <w:r w:rsidRPr="0010243B">
              <w:rPr>
                <w:rFonts w:eastAsia="等线"/>
              </w:rPr>
              <w:t xml:space="preserve">9.0 </w:t>
            </w:r>
          </w:p>
        </w:tc>
        <w:tc>
          <w:tcPr>
            <w:tcW w:w="1101" w:type="dxa"/>
            <w:shd w:val="clear" w:color="auto" w:fill="auto"/>
          </w:tcPr>
          <w:p w14:paraId="5BAF722C" w14:textId="77777777" w:rsidR="0020019B" w:rsidRPr="0010243B" w:rsidRDefault="0020019B" w:rsidP="0020019B">
            <w:pPr>
              <w:pStyle w:val="TAL"/>
              <w:rPr>
                <w:rFonts w:eastAsia="等线"/>
              </w:rPr>
            </w:pPr>
            <w:r w:rsidRPr="0010243B">
              <w:rPr>
                <w:rFonts w:eastAsia="等线"/>
              </w:rPr>
              <w:t xml:space="preserve">9.0 </w:t>
            </w:r>
          </w:p>
        </w:tc>
        <w:tc>
          <w:tcPr>
            <w:tcW w:w="1379" w:type="dxa"/>
            <w:shd w:val="clear" w:color="auto" w:fill="auto"/>
          </w:tcPr>
          <w:p w14:paraId="74BBD60D" w14:textId="77777777" w:rsidR="0020019B" w:rsidRPr="0010243B" w:rsidRDefault="0020019B" w:rsidP="0020019B">
            <w:pPr>
              <w:pStyle w:val="TAL"/>
              <w:rPr>
                <w:rFonts w:eastAsia="等线"/>
              </w:rPr>
            </w:pPr>
            <w:r w:rsidRPr="0010243B">
              <w:rPr>
                <w:rFonts w:eastAsia="等线"/>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等线"/>
              </w:rPr>
            </w:pPr>
            <w:r w:rsidRPr="0010243B">
              <w:rPr>
                <w:rFonts w:eastAsia="等线"/>
              </w:rPr>
              <w:t>CIM5 at Antenna connector (dBm/Hz)</w:t>
            </w:r>
          </w:p>
        </w:tc>
        <w:tc>
          <w:tcPr>
            <w:tcW w:w="1238" w:type="dxa"/>
            <w:shd w:val="clear" w:color="auto" w:fill="auto"/>
            <w:noWrap/>
          </w:tcPr>
          <w:p w14:paraId="768D1EFA" w14:textId="77777777" w:rsidR="0020019B" w:rsidRPr="0010243B" w:rsidRDefault="0020019B" w:rsidP="0020019B">
            <w:pPr>
              <w:pStyle w:val="TAL"/>
              <w:rPr>
                <w:rFonts w:eastAsia="等线"/>
              </w:rPr>
            </w:pPr>
            <w:r w:rsidRPr="0010243B">
              <w:rPr>
                <w:rFonts w:eastAsia="等线"/>
              </w:rPr>
              <w:t xml:space="preserve">-152.5 </w:t>
            </w:r>
          </w:p>
        </w:tc>
        <w:tc>
          <w:tcPr>
            <w:tcW w:w="1375" w:type="dxa"/>
            <w:shd w:val="clear" w:color="auto" w:fill="auto"/>
          </w:tcPr>
          <w:p w14:paraId="1EEA4D71" w14:textId="77777777" w:rsidR="0020019B" w:rsidRPr="0010243B" w:rsidRDefault="0020019B" w:rsidP="0020019B">
            <w:pPr>
              <w:pStyle w:val="TAL"/>
              <w:rPr>
                <w:rFonts w:eastAsia="等线"/>
              </w:rPr>
            </w:pPr>
            <w:r w:rsidRPr="0010243B">
              <w:rPr>
                <w:rFonts w:eastAsia="等线"/>
              </w:rPr>
              <w:t xml:space="preserve">-162.5 </w:t>
            </w:r>
          </w:p>
        </w:tc>
        <w:tc>
          <w:tcPr>
            <w:tcW w:w="1101" w:type="dxa"/>
            <w:shd w:val="clear" w:color="auto" w:fill="auto"/>
          </w:tcPr>
          <w:p w14:paraId="1DA99BD4" w14:textId="77777777" w:rsidR="0020019B" w:rsidRPr="0010243B" w:rsidRDefault="0020019B" w:rsidP="0020019B">
            <w:pPr>
              <w:pStyle w:val="TAL"/>
              <w:rPr>
                <w:rFonts w:eastAsia="等线"/>
              </w:rPr>
            </w:pPr>
            <w:r w:rsidRPr="0010243B">
              <w:rPr>
                <w:rFonts w:eastAsia="等线"/>
              </w:rPr>
              <w:t xml:space="preserve">-150.5 </w:t>
            </w:r>
          </w:p>
        </w:tc>
        <w:tc>
          <w:tcPr>
            <w:tcW w:w="1379" w:type="dxa"/>
            <w:shd w:val="clear" w:color="auto" w:fill="auto"/>
          </w:tcPr>
          <w:p w14:paraId="0ECBDB33" w14:textId="77777777" w:rsidR="0020019B" w:rsidRPr="0010243B" w:rsidRDefault="0020019B" w:rsidP="0020019B">
            <w:pPr>
              <w:pStyle w:val="TAL"/>
              <w:rPr>
                <w:rFonts w:eastAsia="等线"/>
              </w:rPr>
            </w:pPr>
            <w:r w:rsidRPr="0010243B">
              <w:rPr>
                <w:rFonts w:eastAsia="等线"/>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38" w:type="dxa"/>
            <w:shd w:val="clear" w:color="auto" w:fill="auto"/>
            <w:noWrap/>
            <w:hideMark/>
          </w:tcPr>
          <w:p w14:paraId="0C42F664"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7FF320AF"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2D39C8EB"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1CDDB637"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等线"/>
              </w:rPr>
            </w:pPr>
            <w:r w:rsidRPr="0010243B">
              <w:rPr>
                <w:rFonts w:eastAsia="等线"/>
              </w:rPr>
              <w:t>PA RX Band Noise level at Antenna connector (dBm/Hz)</w:t>
            </w:r>
          </w:p>
        </w:tc>
        <w:tc>
          <w:tcPr>
            <w:tcW w:w="1238" w:type="dxa"/>
            <w:shd w:val="clear" w:color="auto" w:fill="auto"/>
            <w:noWrap/>
            <w:hideMark/>
          </w:tcPr>
          <w:p w14:paraId="4AC9818C"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2F7BA287"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3516DBED"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48FFE67E"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等线"/>
              </w:rPr>
            </w:pPr>
            <w:r w:rsidRPr="0010243B">
              <w:rPr>
                <w:rFonts w:eastAsia="等线"/>
              </w:rPr>
              <w:t>Total RXBN at Antenna connector (dBm/Hz)</w:t>
            </w:r>
          </w:p>
        </w:tc>
        <w:tc>
          <w:tcPr>
            <w:tcW w:w="1238" w:type="dxa"/>
            <w:shd w:val="clear" w:color="auto" w:fill="auto"/>
            <w:noWrap/>
            <w:hideMark/>
          </w:tcPr>
          <w:p w14:paraId="22756ADA" w14:textId="77777777" w:rsidR="0020019B" w:rsidRPr="0010243B" w:rsidRDefault="0020019B" w:rsidP="0020019B">
            <w:pPr>
              <w:pStyle w:val="TAL"/>
              <w:rPr>
                <w:rFonts w:eastAsia="等线"/>
              </w:rPr>
            </w:pPr>
            <w:r w:rsidRPr="0010243B">
              <w:rPr>
                <w:rFonts w:eastAsia="等线"/>
              </w:rPr>
              <w:t xml:space="preserve">-151.3 </w:t>
            </w:r>
          </w:p>
        </w:tc>
        <w:tc>
          <w:tcPr>
            <w:tcW w:w="1375" w:type="dxa"/>
            <w:shd w:val="clear" w:color="auto" w:fill="auto"/>
          </w:tcPr>
          <w:p w14:paraId="0D90F4E8" w14:textId="77777777" w:rsidR="0020019B" w:rsidRPr="0010243B" w:rsidRDefault="0020019B" w:rsidP="0020019B">
            <w:pPr>
              <w:pStyle w:val="TAL"/>
              <w:rPr>
                <w:rFonts w:eastAsia="等线"/>
              </w:rPr>
            </w:pPr>
            <w:r w:rsidRPr="0010243B">
              <w:rPr>
                <w:rFonts w:eastAsia="等线"/>
              </w:rPr>
              <w:t xml:space="preserve">-159.9 </w:t>
            </w:r>
          </w:p>
        </w:tc>
        <w:tc>
          <w:tcPr>
            <w:tcW w:w="1101" w:type="dxa"/>
            <w:shd w:val="clear" w:color="auto" w:fill="auto"/>
          </w:tcPr>
          <w:p w14:paraId="0D10153E" w14:textId="77777777" w:rsidR="0020019B" w:rsidRPr="0010243B" w:rsidRDefault="0020019B" w:rsidP="0020019B">
            <w:pPr>
              <w:pStyle w:val="TAL"/>
              <w:rPr>
                <w:rFonts w:eastAsia="等线"/>
              </w:rPr>
            </w:pPr>
            <w:r w:rsidRPr="0010243B">
              <w:rPr>
                <w:rFonts w:eastAsia="等线"/>
              </w:rPr>
              <w:t xml:space="preserve">-149.7 </w:t>
            </w:r>
          </w:p>
        </w:tc>
        <w:tc>
          <w:tcPr>
            <w:tcW w:w="1379" w:type="dxa"/>
            <w:shd w:val="clear" w:color="auto" w:fill="auto"/>
          </w:tcPr>
          <w:p w14:paraId="3D0B9E66" w14:textId="77777777" w:rsidR="0020019B" w:rsidRPr="0010243B" w:rsidRDefault="0020019B" w:rsidP="0020019B">
            <w:pPr>
              <w:pStyle w:val="TAL"/>
              <w:rPr>
                <w:rFonts w:eastAsia="等线"/>
              </w:rPr>
            </w:pPr>
            <w:r w:rsidRPr="0010243B">
              <w:rPr>
                <w:rFonts w:eastAsia="等线"/>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等线"/>
              </w:rPr>
            </w:pPr>
            <w:r w:rsidRPr="0010243B">
              <w:rPr>
                <w:rFonts w:eastAsia="等线"/>
              </w:rPr>
              <w:t xml:space="preserve">Sensitivity with RXBN (PC3 max Tx power)(dBm/CBW) </w:t>
            </w:r>
          </w:p>
        </w:tc>
        <w:tc>
          <w:tcPr>
            <w:tcW w:w="1238" w:type="dxa"/>
            <w:shd w:val="clear" w:color="auto" w:fill="auto"/>
            <w:noWrap/>
            <w:hideMark/>
          </w:tcPr>
          <w:p w14:paraId="0E3CD4FC" w14:textId="77777777" w:rsidR="0020019B" w:rsidRPr="0010243B" w:rsidRDefault="0020019B" w:rsidP="0020019B">
            <w:pPr>
              <w:pStyle w:val="TAL"/>
              <w:rPr>
                <w:rFonts w:eastAsia="等线"/>
              </w:rPr>
            </w:pPr>
            <w:r w:rsidRPr="0010243B">
              <w:rPr>
                <w:rFonts w:eastAsia="等线"/>
              </w:rPr>
              <w:t xml:space="preserve">-76.3 </w:t>
            </w:r>
          </w:p>
        </w:tc>
        <w:tc>
          <w:tcPr>
            <w:tcW w:w="1375" w:type="dxa"/>
            <w:shd w:val="clear" w:color="auto" w:fill="auto"/>
          </w:tcPr>
          <w:p w14:paraId="4EC379BD" w14:textId="77777777" w:rsidR="0020019B" w:rsidRPr="0010243B" w:rsidRDefault="0020019B" w:rsidP="0020019B">
            <w:pPr>
              <w:pStyle w:val="TAL"/>
              <w:rPr>
                <w:rFonts w:eastAsia="等线"/>
              </w:rPr>
            </w:pPr>
            <w:r w:rsidRPr="0010243B">
              <w:rPr>
                <w:rFonts w:eastAsia="等线"/>
              </w:rPr>
              <w:t>-84.9</w:t>
            </w:r>
          </w:p>
        </w:tc>
        <w:tc>
          <w:tcPr>
            <w:tcW w:w="1101" w:type="dxa"/>
            <w:shd w:val="clear" w:color="auto" w:fill="auto"/>
          </w:tcPr>
          <w:p w14:paraId="3C222D13" w14:textId="77777777" w:rsidR="0020019B" w:rsidRPr="0010243B" w:rsidRDefault="0020019B" w:rsidP="0020019B">
            <w:pPr>
              <w:pStyle w:val="TAL"/>
              <w:rPr>
                <w:rFonts w:eastAsia="等线"/>
              </w:rPr>
            </w:pPr>
            <w:r w:rsidRPr="0010243B">
              <w:rPr>
                <w:rFonts w:eastAsia="等线"/>
              </w:rPr>
              <w:t xml:space="preserve">-73.7 </w:t>
            </w:r>
          </w:p>
        </w:tc>
        <w:tc>
          <w:tcPr>
            <w:tcW w:w="1379" w:type="dxa"/>
            <w:shd w:val="clear" w:color="auto" w:fill="auto"/>
          </w:tcPr>
          <w:p w14:paraId="06281928" w14:textId="77777777" w:rsidR="0020019B" w:rsidRPr="0010243B" w:rsidRDefault="0020019B" w:rsidP="0020019B">
            <w:pPr>
              <w:pStyle w:val="TAL"/>
              <w:rPr>
                <w:rFonts w:eastAsia="等线"/>
              </w:rPr>
            </w:pPr>
            <w:r w:rsidRPr="0010243B">
              <w:rPr>
                <w:rFonts w:eastAsia="等线"/>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等线"/>
              </w:rPr>
            </w:pPr>
            <w:r w:rsidRPr="0010243B">
              <w:rPr>
                <w:rFonts w:eastAsia="等线"/>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等线"/>
              </w:rPr>
            </w:pPr>
            <w:r w:rsidRPr="0010243B">
              <w:rPr>
                <w:rFonts w:eastAsia="等线"/>
              </w:rPr>
              <w:t>-85.5 (3.2dB margin)</w:t>
            </w:r>
          </w:p>
        </w:tc>
        <w:tc>
          <w:tcPr>
            <w:tcW w:w="2480" w:type="dxa"/>
            <w:gridSpan w:val="2"/>
            <w:shd w:val="clear" w:color="auto" w:fill="92D050"/>
          </w:tcPr>
          <w:p w14:paraId="0CF5EDDE" w14:textId="77777777" w:rsidR="0020019B" w:rsidRPr="0010243B" w:rsidRDefault="0020019B" w:rsidP="0020019B">
            <w:pPr>
              <w:pStyle w:val="TAL"/>
              <w:rPr>
                <w:rFonts w:eastAsia="等线"/>
              </w:rPr>
            </w:pPr>
            <w:r w:rsidRPr="0010243B">
              <w:rPr>
                <w:rFonts w:eastAsia="等线"/>
              </w:rPr>
              <w:t>-83.2 (3.5dB margin)</w:t>
            </w:r>
          </w:p>
        </w:tc>
      </w:tr>
    </w:tbl>
    <w:p w14:paraId="607EE972" w14:textId="77777777" w:rsidR="0020019B" w:rsidRPr="00EE0343" w:rsidRDefault="0020019B" w:rsidP="0020019B">
      <w:pPr>
        <w:pStyle w:val="aff0"/>
        <w:rPr>
          <w:rFonts w:eastAsia="Malgun Gothic"/>
          <w:noProof/>
          <w:lang w:val="en-US"/>
        </w:rPr>
      </w:pPr>
    </w:p>
    <w:p w14:paraId="7FCEAF39" w14:textId="77777777" w:rsidR="0020019B" w:rsidRPr="00EE0343" w:rsidRDefault="0020019B" w:rsidP="0020019B">
      <w:pPr>
        <w:pStyle w:val="aff0"/>
        <w:rPr>
          <w:rFonts w:eastAsia="Malgun Gothic"/>
          <w:noProof/>
          <w:lang w:val="en-US"/>
        </w:rPr>
      </w:pPr>
      <w:r>
        <w:rPr>
          <w:noProof/>
          <w:lang w:val="en-US"/>
        </w:rPr>
        <w:lastRenderedPageBreak/>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20019B">
      <w:pPr>
        <w:pStyle w:val="aff0"/>
        <w:jc w:val="center"/>
        <w:rPr>
          <w:rFonts w:ascii="Arial" w:eastAsia="等线" w:hAnsi="Arial"/>
          <w:b/>
          <w:lang w:eastAsia="en-US"/>
        </w:rPr>
      </w:pPr>
      <w:r w:rsidRPr="0010243B">
        <w:rPr>
          <w:rFonts w:ascii="Arial" w:eastAsia="等线" w:hAnsi="Arial"/>
          <w:b/>
          <w:lang w:eastAsia="en-US"/>
        </w:rPr>
        <w:t>Table 6.1.</w:t>
      </w:r>
      <w:r>
        <w:rPr>
          <w:rFonts w:ascii="Arial" w:eastAsia="等线" w:hAnsi="Arial"/>
          <w:b/>
          <w:lang w:eastAsia="en-US"/>
        </w:rPr>
        <w:t>2.1</w:t>
      </w:r>
      <w:r w:rsidRPr="0010243B">
        <w:rPr>
          <w:rFonts w:ascii="Arial" w:eastAsia="等线" w:hAnsi="Arial"/>
          <w:b/>
          <w:lang w:eastAsia="en-US"/>
        </w:rPr>
        <w:t>-3. Sensitivity degradation for PC2 FDD UE in each CBW(40MHz,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等线"/>
              </w:rPr>
            </w:pPr>
          </w:p>
        </w:tc>
        <w:tc>
          <w:tcPr>
            <w:tcW w:w="2409" w:type="dxa"/>
            <w:gridSpan w:val="2"/>
            <w:shd w:val="clear" w:color="auto" w:fill="auto"/>
            <w:noWrap/>
          </w:tcPr>
          <w:p w14:paraId="19F2719C"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268" w:type="dxa"/>
            <w:gridSpan w:val="2"/>
            <w:shd w:val="clear" w:color="auto" w:fill="auto"/>
          </w:tcPr>
          <w:p w14:paraId="04FD2F63"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等线"/>
              </w:rPr>
            </w:pPr>
          </w:p>
        </w:tc>
        <w:tc>
          <w:tcPr>
            <w:tcW w:w="1275" w:type="dxa"/>
            <w:shd w:val="clear" w:color="auto" w:fill="auto"/>
            <w:noWrap/>
          </w:tcPr>
          <w:p w14:paraId="3DFA17DF"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3E728E9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4BD61D9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703ADE2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等线"/>
              </w:rPr>
            </w:pPr>
            <w:r w:rsidRPr="00EF101D">
              <w:rPr>
                <w:rFonts w:eastAsia="等线"/>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730FF4CA"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462ED461"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0D9675C4"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等线"/>
              </w:rPr>
            </w:pPr>
            <w:r w:rsidRPr="00EF101D">
              <w:rPr>
                <w:rFonts w:eastAsia="等线"/>
              </w:rPr>
              <w:t>Noise floor at Antenna connector(dBm/Hz)</w:t>
            </w:r>
          </w:p>
        </w:tc>
        <w:tc>
          <w:tcPr>
            <w:tcW w:w="1275" w:type="dxa"/>
            <w:shd w:val="clear" w:color="auto" w:fill="auto"/>
            <w:noWrap/>
            <w:hideMark/>
          </w:tcPr>
          <w:p w14:paraId="068E46BD"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1B3C665A"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772F4C2E"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6C8A7778" w14:textId="77777777" w:rsidR="0020019B" w:rsidRPr="00EF101D" w:rsidRDefault="0020019B" w:rsidP="0020019B">
            <w:pPr>
              <w:pStyle w:val="TAL"/>
              <w:rPr>
                <w:rFonts w:eastAsia="等线"/>
              </w:rPr>
            </w:pPr>
            <w:r w:rsidRPr="00EF101D">
              <w:rPr>
                <w:rFonts w:eastAsia="等线"/>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等线"/>
              </w:rPr>
            </w:pPr>
            <w:r w:rsidRPr="00EF101D">
              <w:rPr>
                <w:rFonts w:eastAsia="等线"/>
              </w:rPr>
              <w:t>Total NF(RFFE lL + RF NF)  (dB)</w:t>
            </w:r>
          </w:p>
        </w:tc>
        <w:tc>
          <w:tcPr>
            <w:tcW w:w="1275" w:type="dxa"/>
            <w:shd w:val="clear" w:color="auto" w:fill="auto"/>
            <w:noWrap/>
            <w:hideMark/>
          </w:tcPr>
          <w:p w14:paraId="31306062"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27EE6D57"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00E55F00"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7A7A45E8" w14:textId="77777777" w:rsidR="0020019B" w:rsidRPr="00EF101D" w:rsidRDefault="0020019B" w:rsidP="0020019B">
            <w:pPr>
              <w:pStyle w:val="TAL"/>
              <w:rPr>
                <w:rFonts w:eastAsia="等线"/>
              </w:rPr>
            </w:pPr>
            <w:r w:rsidRPr="00EF101D">
              <w:rPr>
                <w:rFonts w:eastAsia="等线"/>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等线"/>
              </w:rPr>
            </w:pPr>
            <w:r w:rsidRPr="00EF101D">
              <w:rPr>
                <w:rFonts w:eastAsia="等线"/>
              </w:rPr>
              <w:t>CIM5 at Antenna connector (dBm/Hz)</w:t>
            </w:r>
          </w:p>
        </w:tc>
        <w:tc>
          <w:tcPr>
            <w:tcW w:w="1275" w:type="dxa"/>
            <w:shd w:val="clear" w:color="auto" w:fill="auto"/>
            <w:noWrap/>
          </w:tcPr>
          <w:p w14:paraId="7CD0D1D5" w14:textId="77777777" w:rsidR="0020019B" w:rsidRPr="00EF101D" w:rsidRDefault="0020019B" w:rsidP="0020019B">
            <w:pPr>
              <w:pStyle w:val="TAL"/>
              <w:rPr>
                <w:rFonts w:eastAsia="等线"/>
              </w:rPr>
            </w:pPr>
            <w:r w:rsidRPr="00EF101D">
              <w:rPr>
                <w:rFonts w:eastAsia="等线"/>
              </w:rPr>
              <w:t xml:space="preserve">-149.5 </w:t>
            </w:r>
          </w:p>
        </w:tc>
        <w:tc>
          <w:tcPr>
            <w:tcW w:w="1134" w:type="dxa"/>
            <w:shd w:val="clear" w:color="auto" w:fill="auto"/>
          </w:tcPr>
          <w:p w14:paraId="720EDF79" w14:textId="77777777" w:rsidR="0020019B" w:rsidRPr="00EF101D" w:rsidRDefault="0020019B" w:rsidP="0020019B">
            <w:pPr>
              <w:pStyle w:val="TAL"/>
              <w:rPr>
                <w:rFonts w:eastAsia="等线"/>
              </w:rPr>
            </w:pPr>
            <w:r w:rsidRPr="00EF101D">
              <w:rPr>
                <w:rFonts w:eastAsia="等线"/>
              </w:rPr>
              <w:t xml:space="preserve">-159.5 </w:t>
            </w:r>
          </w:p>
        </w:tc>
        <w:tc>
          <w:tcPr>
            <w:tcW w:w="1134" w:type="dxa"/>
            <w:shd w:val="clear" w:color="auto" w:fill="auto"/>
          </w:tcPr>
          <w:p w14:paraId="3FA011FA" w14:textId="77777777" w:rsidR="0020019B" w:rsidRPr="00EF101D" w:rsidRDefault="0020019B" w:rsidP="0020019B">
            <w:pPr>
              <w:pStyle w:val="TAL"/>
              <w:rPr>
                <w:rFonts w:eastAsia="等线"/>
              </w:rPr>
            </w:pPr>
            <w:r w:rsidRPr="00EF101D">
              <w:rPr>
                <w:rFonts w:eastAsia="等线"/>
              </w:rPr>
              <w:t xml:space="preserve">-147.5 </w:t>
            </w:r>
          </w:p>
        </w:tc>
        <w:tc>
          <w:tcPr>
            <w:tcW w:w="1134" w:type="dxa"/>
            <w:shd w:val="clear" w:color="auto" w:fill="auto"/>
          </w:tcPr>
          <w:p w14:paraId="7ADE88BF" w14:textId="77777777" w:rsidR="0020019B" w:rsidRPr="00EF101D" w:rsidRDefault="0020019B" w:rsidP="0020019B">
            <w:pPr>
              <w:pStyle w:val="TAL"/>
              <w:rPr>
                <w:rFonts w:eastAsia="等线"/>
              </w:rPr>
            </w:pPr>
            <w:r w:rsidRPr="00EF101D">
              <w:rPr>
                <w:rFonts w:eastAsia="等线"/>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等线"/>
              </w:rPr>
            </w:pPr>
            <w:r w:rsidRPr="0010243B">
              <w:rPr>
                <w:rFonts w:eastAsia="等线"/>
              </w:rPr>
              <w:t>RFIC RX Band Noise level at Antenna connector (dBm/Hz)</w:t>
            </w:r>
          </w:p>
        </w:tc>
        <w:tc>
          <w:tcPr>
            <w:tcW w:w="1275" w:type="dxa"/>
            <w:shd w:val="clear" w:color="auto" w:fill="auto"/>
            <w:noWrap/>
            <w:hideMark/>
          </w:tcPr>
          <w:p w14:paraId="7520D5A6"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07B13B11" w14:textId="77777777" w:rsidR="0020019B" w:rsidRPr="0010243B" w:rsidRDefault="0020019B" w:rsidP="0020019B">
            <w:pPr>
              <w:pStyle w:val="TAL"/>
              <w:rPr>
                <w:rFonts w:eastAsia="等线"/>
              </w:rPr>
            </w:pPr>
            <w:r w:rsidRPr="0010243B">
              <w:rPr>
                <w:rFonts w:eastAsia="等线"/>
              </w:rPr>
              <w:t xml:space="preserve">-170.0 </w:t>
            </w:r>
          </w:p>
        </w:tc>
        <w:tc>
          <w:tcPr>
            <w:tcW w:w="1134" w:type="dxa"/>
            <w:shd w:val="clear" w:color="auto" w:fill="auto"/>
          </w:tcPr>
          <w:p w14:paraId="3533B519"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1BB74338" w14:textId="77777777" w:rsidR="0020019B" w:rsidRPr="0010243B" w:rsidRDefault="0020019B" w:rsidP="0020019B">
            <w:pPr>
              <w:pStyle w:val="TAL"/>
              <w:rPr>
                <w:rFonts w:eastAsia="等线"/>
              </w:rPr>
            </w:pPr>
            <w:r w:rsidRPr="0010243B">
              <w:rPr>
                <w:rFonts w:eastAsia="等线"/>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等线"/>
              </w:rPr>
            </w:pPr>
            <w:r w:rsidRPr="00EF101D">
              <w:rPr>
                <w:rFonts w:eastAsia="等线"/>
              </w:rPr>
              <w:t>PA RX Band Noise level at Antenna connector (dBm/Hz)</w:t>
            </w:r>
          </w:p>
        </w:tc>
        <w:tc>
          <w:tcPr>
            <w:tcW w:w="1275" w:type="dxa"/>
            <w:shd w:val="clear" w:color="auto" w:fill="auto"/>
            <w:noWrap/>
            <w:hideMark/>
          </w:tcPr>
          <w:p w14:paraId="65336FC5"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0153C391" w14:textId="77777777" w:rsidR="0020019B" w:rsidRPr="00EF101D" w:rsidRDefault="0020019B" w:rsidP="0020019B">
            <w:pPr>
              <w:pStyle w:val="TAL"/>
              <w:rPr>
                <w:rFonts w:eastAsia="等线"/>
              </w:rPr>
            </w:pPr>
            <w:r w:rsidRPr="00EF101D">
              <w:rPr>
                <w:rFonts w:eastAsia="等线"/>
              </w:rPr>
              <w:t xml:space="preserve">-170.0 </w:t>
            </w:r>
          </w:p>
        </w:tc>
        <w:tc>
          <w:tcPr>
            <w:tcW w:w="1134" w:type="dxa"/>
            <w:shd w:val="clear" w:color="auto" w:fill="auto"/>
          </w:tcPr>
          <w:p w14:paraId="058253D7"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73D7217E" w14:textId="77777777" w:rsidR="0020019B" w:rsidRPr="00EF101D" w:rsidRDefault="0020019B" w:rsidP="0020019B">
            <w:pPr>
              <w:pStyle w:val="TAL"/>
              <w:rPr>
                <w:rFonts w:eastAsia="等线"/>
              </w:rPr>
            </w:pPr>
            <w:r w:rsidRPr="00EF101D">
              <w:rPr>
                <w:rFonts w:eastAsia="等线"/>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等线"/>
              </w:rPr>
            </w:pPr>
            <w:r w:rsidRPr="0010243B">
              <w:rPr>
                <w:rFonts w:eastAsia="等线"/>
              </w:rPr>
              <w:t>Total RXBN at Antenna connector (dBm/Hz)</w:t>
            </w:r>
          </w:p>
        </w:tc>
        <w:tc>
          <w:tcPr>
            <w:tcW w:w="1275" w:type="dxa"/>
            <w:shd w:val="clear" w:color="auto" w:fill="auto"/>
            <w:noWrap/>
            <w:hideMark/>
          </w:tcPr>
          <w:p w14:paraId="155E364B" w14:textId="77777777" w:rsidR="0020019B" w:rsidRPr="0010243B" w:rsidRDefault="0020019B" w:rsidP="0020019B">
            <w:pPr>
              <w:pStyle w:val="TAL"/>
              <w:rPr>
                <w:rFonts w:eastAsia="等线"/>
              </w:rPr>
            </w:pPr>
            <w:r w:rsidRPr="0010243B">
              <w:rPr>
                <w:rFonts w:eastAsia="等线"/>
              </w:rPr>
              <w:t xml:space="preserve">-148.7 </w:t>
            </w:r>
          </w:p>
        </w:tc>
        <w:tc>
          <w:tcPr>
            <w:tcW w:w="1134" w:type="dxa"/>
            <w:shd w:val="clear" w:color="auto" w:fill="auto"/>
          </w:tcPr>
          <w:p w14:paraId="5A5594DD" w14:textId="77777777" w:rsidR="0020019B" w:rsidRPr="0010243B" w:rsidRDefault="0020019B" w:rsidP="0020019B">
            <w:pPr>
              <w:pStyle w:val="TAL"/>
              <w:rPr>
                <w:rFonts w:eastAsia="等线"/>
              </w:rPr>
            </w:pPr>
            <w:r w:rsidRPr="0010243B">
              <w:rPr>
                <w:rFonts w:eastAsia="等线"/>
              </w:rPr>
              <w:t xml:space="preserve">-157.9 </w:t>
            </w:r>
          </w:p>
        </w:tc>
        <w:tc>
          <w:tcPr>
            <w:tcW w:w="1134" w:type="dxa"/>
            <w:shd w:val="clear" w:color="auto" w:fill="auto"/>
          </w:tcPr>
          <w:p w14:paraId="203CD647" w14:textId="77777777" w:rsidR="0020019B" w:rsidRPr="0010243B" w:rsidRDefault="0020019B" w:rsidP="0020019B">
            <w:pPr>
              <w:pStyle w:val="TAL"/>
              <w:rPr>
                <w:rFonts w:eastAsia="等线"/>
              </w:rPr>
            </w:pPr>
            <w:r w:rsidRPr="0010243B">
              <w:rPr>
                <w:rFonts w:eastAsia="等线"/>
              </w:rPr>
              <w:t xml:space="preserve">-147.0 </w:t>
            </w:r>
          </w:p>
        </w:tc>
        <w:tc>
          <w:tcPr>
            <w:tcW w:w="1134" w:type="dxa"/>
            <w:shd w:val="clear" w:color="auto" w:fill="auto"/>
          </w:tcPr>
          <w:p w14:paraId="58F51C29" w14:textId="77777777" w:rsidR="0020019B" w:rsidRPr="0010243B" w:rsidRDefault="0020019B" w:rsidP="0020019B">
            <w:pPr>
              <w:pStyle w:val="TAL"/>
              <w:rPr>
                <w:rFonts w:eastAsia="等线"/>
              </w:rPr>
            </w:pPr>
            <w:r w:rsidRPr="0010243B">
              <w:rPr>
                <w:rFonts w:eastAsia="等线"/>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等线"/>
              </w:rPr>
            </w:pPr>
            <w:r w:rsidRPr="00EF101D">
              <w:rPr>
                <w:rFonts w:eastAsia="等线"/>
              </w:rPr>
              <w:t>Sensitivity with RXBN (PC2 max Tx power)(dBm/CBW)</w:t>
            </w:r>
          </w:p>
        </w:tc>
        <w:tc>
          <w:tcPr>
            <w:tcW w:w="1275" w:type="dxa"/>
            <w:shd w:val="clear" w:color="auto" w:fill="auto"/>
            <w:noWrap/>
            <w:hideMark/>
          </w:tcPr>
          <w:p w14:paraId="7EE06099" w14:textId="77777777" w:rsidR="0020019B" w:rsidRPr="00EF101D" w:rsidRDefault="0020019B" w:rsidP="0020019B">
            <w:pPr>
              <w:pStyle w:val="TAL"/>
              <w:rPr>
                <w:rFonts w:eastAsia="等线"/>
              </w:rPr>
            </w:pPr>
            <w:r w:rsidRPr="00EF101D">
              <w:rPr>
                <w:rFonts w:eastAsia="等线"/>
              </w:rPr>
              <w:t xml:space="preserve">-73.7 </w:t>
            </w:r>
          </w:p>
        </w:tc>
        <w:tc>
          <w:tcPr>
            <w:tcW w:w="1134" w:type="dxa"/>
            <w:shd w:val="clear" w:color="auto" w:fill="auto"/>
          </w:tcPr>
          <w:p w14:paraId="00E6D4FB" w14:textId="77777777" w:rsidR="0020019B" w:rsidRPr="00EF101D" w:rsidRDefault="0020019B" w:rsidP="0020019B">
            <w:pPr>
              <w:pStyle w:val="TAL"/>
              <w:rPr>
                <w:rFonts w:eastAsia="等线"/>
              </w:rPr>
            </w:pPr>
            <w:r w:rsidRPr="00EF101D">
              <w:rPr>
                <w:rFonts w:eastAsia="等线"/>
              </w:rPr>
              <w:t xml:space="preserve">-82.8 </w:t>
            </w:r>
          </w:p>
        </w:tc>
        <w:tc>
          <w:tcPr>
            <w:tcW w:w="1134" w:type="dxa"/>
            <w:shd w:val="clear" w:color="auto" w:fill="auto"/>
          </w:tcPr>
          <w:p w14:paraId="32855D5A" w14:textId="77777777" w:rsidR="0020019B" w:rsidRPr="00EF101D" w:rsidRDefault="0020019B" w:rsidP="0020019B">
            <w:pPr>
              <w:pStyle w:val="TAL"/>
              <w:rPr>
                <w:rFonts w:eastAsia="等线"/>
              </w:rPr>
            </w:pPr>
            <w:r w:rsidRPr="00EF101D">
              <w:rPr>
                <w:rFonts w:eastAsia="等线"/>
              </w:rPr>
              <w:t xml:space="preserve">-71.0 </w:t>
            </w:r>
          </w:p>
        </w:tc>
        <w:tc>
          <w:tcPr>
            <w:tcW w:w="1134" w:type="dxa"/>
            <w:shd w:val="clear" w:color="auto" w:fill="auto"/>
          </w:tcPr>
          <w:p w14:paraId="415B1A11" w14:textId="77777777" w:rsidR="0020019B" w:rsidRPr="00EF101D" w:rsidRDefault="0020019B" w:rsidP="0020019B">
            <w:pPr>
              <w:pStyle w:val="TAL"/>
              <w:rPr>
                <w:rFonts w:eastAsia="等线"/>
              </w:rPr>
            </w:pPr>
            <w:r w:rsidRPr="00EF101D">
              <w:rPr>
                <w:rFonts w:eastAsia="等线"/>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等线"/>
              </w:rPr>
            </w:pPr>
            <w:r w:rsidRPr="00EF101D">
              <w:rPr>
                <w:rFonts w:eastAsia="等线"/>
              </w:rPr>
              <w:t>After MRC</w:t>
            </w:r>
          </w:p>
        </w:tc>
        <w:tc>
          <w:tcPr>
            <w:tcW w:w="2409" w:type="dxa"/>
            <w:gridSpan w:val="2"/>
            <w:shd w:val="clear" w:color="auto" w:fill="auto"/>
            <w:noWrap/>
          </w:tcPr>
          <w:p w14:paraId="65F9F0A0" w14:textId="77777777" w:rsidR="0020019B" w:rsidRPr="00EF101D" w:rsidRDefault="0020019B" w:rsidP="0020019B">
            <w:pPr>
              <w:pStyle w:val="TAL"/>
              <w:rPr>
                <w:rFonts w:eastAsia="等线"/>
              </w:rPr>
            </w:pPr>
            <w:r w:rsidRPr="00EF101D">
              <w:rPr>
                <w:rFonts w:eastAsia="等线"/>
              </w:rPr>
              <w:t xml:space="preserve">-83.3 dBm </w:t>
            </w:r>
            <w:r w:rsidRPr="00EF101D">
              <w:rPr>
                <w:rFonts w:eastAsia="等线"/>
                <w:highlight w:val="yellow"/>
              </w:rPr>
              <w:sym w:font="Wingdings" w:char="F0E0"/>
            </w:r>
            <w:r w:rsidRPr="00EF101D">
              <w:rPr>
                <w:rFonts w:eastAsia="等线"/>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等线"/>
              </w:rPr>
            </w:pPr>
            <w:r w:rsidRPr="00EF101D">
              <w:rPr>
                <w:rFonts w:eastAsia="等线"/>
              </w:rPr>
              <w:t xml:space="preserve">-80.9 dBm </w:t>
            </w:r>
            <w:r w:rsidRPr="00EF101D">
              <w:rPr>
                <w:rFonts w:eastAsia="等线"/>
                <w:highlight w:val="yellow"/>
              </w:rPr>
              <w:sym w:font="Wingdings" w:char="F0E0"/>
            </w:r>
            <w:r w:rsidRPr="00EF101D">
              <w:rPr>
                <w:rFonts w:eastAsia="等线"/>
                <w:highlight w:val="yellow"/>
              </w:rPr>
              <w:t xml:space="preserve"> 2.4dB MSD is needed</w:t>
            </w:r>
          </w:p>
        </w:tc>
      </w:tr>
    </w:tbl>
    <w:p w14:paraId="793C2B2B" w14:textId="77777777" w:rsidR="0020019B" w:rsidRPr="005D705D" w:rsidRDefault="0020019B" w:rsidP="0020019B">
      <w:pPr>
        <w:pStyle w:val="aff0"/>
        <w:rPr>
          <w:rFonts w:eastAsia="Malgun Gothic"/>
          <w:noProof/>
          <w:lang w:val="en-US"/>
        </w:rPr>
      </w:pPr>
    </w:p>
    <w:p w14:paraId="1451146C"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20019B">
      <w:pPr>
        <w:pStyle w:val="aff0"/>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20019B">
      <w:pPr>
        <w:pStyle w:val="aff0"/>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20019B">
      <w:pPr>
        <w:pStyle w:val="aff0"/>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20019B">
      <w:pPr>
        <w:pStyle w:val="aff0"/>
        <w:rPr>
          <w:rFonts w:eastAsia="Malgun Gothic"/>
          <w:color w:val="0066FF"/>
          <w:sz w:val="28"/>
          <w:lang w:val="en-US"/>
        </w:rPr>
      </w:pPr>
    </w:p>
    <w:p w14:paraId="3198D110"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46" w:name="_Toc81230373"/>
      <w:r>
        <w:rPr>
          <w:rFonts w:eastAsia="Malgun Gothic"/>
          <w:szCs w:val="28"/>
          <w:lang w:eastAsia="x-none"/>
        </w:rPr>
        <w:t>SKW sensitivity analysis results in n3</w:t>
      </w:r>
      <w:bookmarkEnd w:id="46"/>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77777777" w:rsidR="0020019B" w:rsidRDefault="0020019B" w:rsidP="0020019B">
      <w:pPr>
        <w:spacing w:after="120"/>
        <w:jc w:val="both"/>
      </w:pPr>
      <w:r>
        <w:t>The PA noise levels in the receiver band and corresponding MSD levels can be found in Figure 6.</w:t>
      </w:r>
      <w:r>
        <w:fldChar w:fldCharType="begin"/>
      </w:r>
      <w:r>
        <w:instrText xml:space="preserve"> REF _Ref79099167 \h </w:instrText>
      </w:r>
      <w:r>
        <w:fldChar w:fldCharType="end"/>
      </w:r>
      <w:r>
        <w:t>1.2.2-1 as below.</w:t>
      </w:r>
    </w:p>
    <w:p w14:paraId="27FB533B" w14:textId="77777777" w:rsidR="0020019B" w:rsidRDefault="0020019B" w:rsidP="0020019B">
      <w:pPr>
        <w:spacing w:after="120"/>
        <w:jc w:val="center"/>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20019B">
      <w:pPr>
        <w:pStyle w:val="aff0"/>
        <w:jc w:val="center"/>
        <w:rPr>
          <w:rFonts w:ascii="Arial" w:hAnsi="Arial" w:cs="Arial"/>
          <w:b/>
          <w:noProof/>
          <w:lang w:val="en-US"/>
        </w:rPr>
      </w:pPr>
      <w:bookmarkStart w:id="47" w:name="_Ref79099167"/>
      <w:r w:rsidRPr="00E34131">
        <w:rPr>
          <w:rFonts w:ascii="Arial" w:hAnsi="Arial" w:cs="Arial"/>
          <w:b/>
          <w:noProof/>
          <w:lang w:val="en-US"/>
        </w:rPr>
        <w:t xml:space="preserve">Figure </w:t>
      </w:r>
      <w:bookmarkEnd w:id="47"/>
      <w:r>
        <w:rPr>
          <w:rFonts w:ascii="Arial" w:hAnsi="Arial" w:cs="Arial"/>
          <w:b/>
          <w:noProof/>
          <w:lang w:val="en-US"/>
        </w:rPr>
        <w:t>6.1.2.2-1</w:t>
      </w:r>
      <w:r w:rsidRPr="00E34131">
        <w:rPr>
          <w:rFonts w:ascii="Arial" w:hAnsi="Arial" w:cs="Arial"/>
          <w:b/>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77777777" w:rsidR="0020019B" w:rsidRDefault="0020019B" w:rsidP="0063625B">
      <w:pPr>
        <w:pStyle w:val="afff5"/>
        <w:numPr>
          <w:ilvl w:val="0"/>
          <w:numId w:val="24"/>
        </w:numPr>
        <w:jc w:val="both"/>
      </w:pPr>
      <w:r>
        <w:t>3.1dB for 50MHz CBW: PC2 MSD of 7.2dB vs PC3 MSD of 4.1dB [3],</w:t>
      </w:r>
    </w:p>
    <w:p w14:paraId="2C3A0B7F" w14:textId="77777777" w:rsidR="0020019B" w:rsidRDefault="0020019B" w:rsidP="0063625B">
      <w:pPr>
        <w:pStyle w:val="afff5"/>
        <w:numPr>
          <w:ilvl w:val="0"/>
          <w:numId w:val="24"/>
        </w:numPr>
        <w:jc w:val="both"/>
      </w:pPr>
      <w:r>
        <w:t xml:space="preserve">2.5dB for 45MHz CBW: PC2 MSD of 4.5dB vs PC3 MSD 2dB [3], </w:t>
      </w:r>
    </w:p>
    <w:p w14:paraId="49D7CA46" w14:textId="77777777" w:rsidR="0020019B" w:rsidRDefault="0020019B" w:rsidP="0063625B">
      <w:pPr>
        <w:pStyle w:val="afff5"/>
        <w:numPr>
          <w:ilvl w:val="0"/>
          <w:numId w:val="24"/>
        </w:numPr>
        <w:jc w:val="both"/>
      </w:pPr>
      <w:r>
        <w:lastRenderedPageBreak/>
        <w:t>0.6dB for 40MHz CBW: PC2 MSD of 2.0 dB vs PC3 MSD of 1.5dB [3],</w:t>
      </w:r>
    </w:p>
    <w:p w14:paraId="7677AFAD" w14:textId="77777777" w:rsidR="0020019B" w:rsidRDefault="0020019B" w:rsidP="0063625B">
      <w:pPr>
        <w:pStyle w:val="afff5"/>
        <w:numPr>
          <w:ilvl w:val="0"/>
          <w:numId w:val="24"/>
        </w:numPr>
        <w:jc w:val="both"/>
      </w:pPr>
      <w:r>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r>
        <w:t>n3 PC2 REFSENS levels and UL configurations are proposed in Table 6.1.2.2-1 and Table 6.1.2.2-2.</w:t>
      </w:r>
    </w:p>
    <w:p w14:paraId="78FE67BB" w14:textId="77777777" w:rsidR="0020019B" w:rsidRDefault="0020019B" w:rsidP="0020019B">
      <w:pPr>
        <w:jc w:val="center"/>
        <w:rPr>
          <w:b/>
        </w:rPr>
      </w:pPr>
      <w:bookmarkStart w:id="48" w:name="_Ref79100775"/>
      <w:bookmarkStart w:id="49" w:name="_Ref79579834"/>
      <w:r w:rsidRPr="00F60803">
        <w:rPr>
          <w:b/>
        </w:rPr>
        <w:t xml:space="preserve">Table </w:t>
      </w:r>
      <w:bookmarkEnd w:id="48"/>
      <w:bookmarkEnd w:id="49"/>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50" w:name="_Ref79153008"/>
      <w:r w:rsidRPr="00F60803">
        <w:rPr>
          <w:b/>
        </w:rPr>
        <w:t>Table</w:t>
      </w:r>
      <w:bookmarkEnd w:id="50"/>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20019B">
      <w:pPr>
        <w:pStyle w:val="aff0"/>
        <w:spacing w:after="120"/>
        <w:rPr>
          <w:rFonts w:eastAsia="Malgun Gothic"/>
          <w:color w:val="0066FF"/>
          <w:sz w:val="28"/>
          <w:lang w:val="en-US"/>
        </w:rPr>
      </w:pPr>
    </w:p>
    <w:p w14:paraId="54854F9E" w14:textId="77777777" w:rsidR="0020019B" w:rsidRPr="00900BB4" w:rsidRDefault="0020019B" w:rsidP="0063625B">
      <w:pPr>
        <w:pStyle w:val="40"/>
        <w:numPr>
          <w:ilvl w:val="3"/>
          <w:numId w:val="22"/>
        </w:numPr>
        <w:overflowPunct w:val="0"/>
        <w:autoSpaceDE w:val="0"/>
        <w:autoSpaceDN w:val="0"/>
        <w:adjustRightInd w:val="0"/>
        <w:textAlignment w:val="baseline"/>
        <w:rPr>
          <w:rFonts w:eastAsia="Malgun Gothic"/>
          <w:szCs w:val="28"/>
          <w:lang w:eastAsia="x-none"/>
        </w:rPr>
      </w:pPr>
      <w:bookmarkStart w:id="51" w:name="_Toc81230374"/>
      <w:r>
        <w:rPr>
          <w:rFonts w:eastAsia="Malgun Gothic"/>
          <w:szCs w:val="28"/>
          <w:lang w:eastAsia="x-none"/>
        </w:rPr>
        <w:t>ZTE sensitivity analysis results in n3</w:t>
      </w:r>
      <w:bookmarkEnd w:id="51"/>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CBW_Tx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CBW_Rx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Ful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Fdl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Rx_high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Rx_low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lastRenderedPageBreak/>
        <w:t>35 MHz: -45 dBm,</w:t>
      </w:r>
    </w:p>
    <w:p w14:paraId="69E6D393"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40 MHz: -40.4 dBm,</w:t>
      </w:r>
    </w:p>
    <w:p w14:paraId="574FAF0E"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45 MHz: -38 dBm,</w:t>
      </w:r>
    </w:p>
    <w:p w14:paraId="26FB8135" w14:textId="77777777" w:rsidR="0020019B" w:rsidRPr="00C840F8" w:rsidRDefault="0020019B" w:rsidP="0063625B">
      <w:pPr>
        <w:numPr>
          <w:ilvl w:val="0"/>
          <w:numId w:val="25"/>
        </w:numPr>
        <w:overflowPunct w:val="0"/>
        <w:autoSpaceDE w:val="0"/>
        <w:autoSpaceDN w:val="0"/>
        <w:adjustRightInd w:val="0"/>
        <w:spacing w:after="120"/>
        <w:jc w:val="both"/>
        <w:textAlignment w:val="baseline"/>
        <w:rPr>
          <w:lang w:val="en-US"/>
        </w:rPr>
      </w:pPr>
      <w:r w:rsidRPr="00C840F8">
        <w:rPr>
          <w:lang w:val="en-US"/>
        </w:rPr>
        <w:t>50 MHz: -32.3 dBm</w:t>
      </w:r>
    </w:p>
    <w:p w14:paraId="19988EEB" w14:textId="77777777" w:rsidR="0020019B" w:rsidRPr="00C840F8" w:rsidRDefault="0020019B" w:rsidP="0020019B">
      <w:pPr>
        <w:spacing w:after="120"/>
        <w:jc w:val="both"/>
      </w:pPr>
      <w:r w:rsidRPr="00C840F8">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Tx noise (i.e. </w:t>
      </w:r>
      <w:r w:rsidRPr="00C840F8">
        <w:t>delta P</w:t>
      </w:r>
      <w:r w:rsidRPr="00C840F8">
        <w:rPr>
          <w:rFonts w:hint="eastAsia"/>
        </w:rPr>
        <w:t xml:space="preserve"> f</w:t>
      </w:r>
      <w:r w:rsidRPr="00C840F8">
        <w:t xml:space="preserve">rom 0~6dB) on top of the above measured Tx noise levels in Rx band , where 0dB means </w:t>
      </w:r>
      <w:r w:rsidRPr="00C840F8">
        <w:rPr>
          <w:rFonts w:hint="eastAsia"/>
        </w:rPr>
        <w:t xml:space="preserve">no additional measured Tx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Tx </w:t>
      </w:r>
      <w:r>
        <w:t xml:space="preserve">noise levels in RX band </w:t>
      </w:r>
      <w:r w:rsidRPr="00C840F8">
        <w:t>increased. The slope for larger CBW is steeper than the small CBW. Assuming additional 6dB total Tx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Therefore, to reduce the PC2 REFSEN requirements for band n1 or band n3, better duplexer Tx/Rx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sensitivity degradation simulation results, RAN4 summarize the required sentitivity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aff0"/>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ffff3"/>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ffff3"/>
              <w:spacing w:before="0" w:beforeAutospacing="0" w:after="0" w:afterAutospacing="0"/>
              <w:jc w:val="center"/>
            </w:pPr>
            <w:r w:rsidRPr="00CA4048">
              <w:rPr>
                <w:rStyle w:val="affd"/>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ffff3"/>
              <w:spacing w:before="0" w:beforeAutospacing="0" w:after="0" w:afterAutospacing="0"/>
              <w:jc w:val="center"/>
            </w:pPr>
            <w:r w:rsidRPr="00326BEC">
              <w:rPr>
                <w:rStyle w:val="affd"/>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ffff3"/>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ffff3"/>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aff0"/>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ffff3"/>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ffff3"/>
              <w:spacing w:before="0" w:beforeAutospacing="0" w:after="0" w:afterAutospacing="0"/>
              <w:jc w:val="center"/>
            </w:pPr>
            <w:r w:rsidRPr="00104A5C">
              <w:rPr>
                <w:rStyle w:val="affd"/>
                <w:rFonts w:ascii="Arial" w:hAnsi="Arial" w:cs="Arial"/>
                <w:sz w:val="18"/>
                <w:szCs w:val="18"/>
                <w:lang w:eastAsia="ja-JP"/>
              </w:rPr>
              <w:t>PC2</w:t>
            </w:r>
            <w:r w:rsidRPr="00725F84">
              <w:rPr>
                <w:rStyle w:val="affd"/>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ffff3"/>
              <w:spacing w:before="0" w:beforeAutospacing="0" w:after="0" w:afterAutospacing="0"/>
              <w:jc w:val="center"/>
            </w:pPr>
            <w:r w:rsidRPr="00725F84">
              <w:rPr>
                <w:rStyle w:val="affd"/>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lastRenderedPageBreak/>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ffff3"/>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ffff3"/>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ffff3"/>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ffff3"/>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ffff3"/>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ffff3"/>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ffff3"/>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10"/>
      </w:pPr>
      <w:bookmarkStart w:id="52" w:name="_Toc81230375"/>
      <w:r>
        <w:t>7</w:t>
      </w:r>
      <w:r>
        <w:tab/>
        <w:t>UE implementations</w:t>
      </w:r>
      <w:bookmarkEnd w:id="52"/>
    </w:p>
    <w:p w14:paraId="5569DFBE" w14:textId="77777777" w:rsidR="00017000" w:rsidRDefault="00017000" w:rsidP="00017000">
      <w:pPr>
        <w:pStyle w:val="aff0"/>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2"/>
        <w:rPr>
          <w:rFonts w:eastAsia="Malgun Gothic"/>
        </w:rPr>
      </w:pPr>
      <w:bookmarkStart w:id="53" w:name="_Toc81230376"/>
      <w:r w:rsidRPr="00900BB4">
        <w:rPr>
          <w:rFonts w:eastAsia="Malgun Gothic"/>
        </w:rPr>
        <w:t>7.1 Current RF component characteristics in FDD band</w:t>
      </w:r>
      <w:bookmarkEnd w:id="53"/>
      <w:r w:rsidRPr="00900BB4">
        <w:rPr>
          <w:rFonts w:eastAsia="Malgun Gothic"/>
        </w:rPr>
        <w:t xml:space="preserve"> </w:t>
      </w:r>
    </w:p>
    <w:p w14:paraId="36E3482A" w14:textId="77777777" w:rsidR="00017000" w:rsidRDefault="00017000" w:rsidP="00017000">
      <w:pPr>
        <w:pStyle w:val="aff0"/>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485440F5"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634CDEB4" w14:textId="77777777" w:rsidR="00017000" w:rsidRPr="00EE0343" w:rsidRDefault="00017000" w:rsidP="0063625B">
      <w:pPr>
        <w:pStyle w:val="afff5"/>
        <w:keepNext/>
        <w:keepLines/>
        <w:numPr>
          <w:ilvl w:val="0"/>
          <w:numId w:val="23"/>
        </w:numPr>
        <w:autoSpaceDE/>
        <w:autoSpaceDN/>
        <w:adjustRightInd/>
        <w:spacing w:before="120"/>
        <w:contextualSpacing w:val="0"/>
        <w:outlineLvl w:val="2"/>
        <w:rPr>
          <w:rFonts w:ascii="Arial" w:eastAsia="Malgun Gothic" w:hAnsi="Arial"/>
          <w:vanish/>
          <w:sz w:val="28"/>
          <w:szCs w:val="28"/>
          <w:lang w:eastAsia="x-none"/>
        </w:rPr>
      </w:pPr>
    </w:p>
    <w:p w14:paraId="17088838" w14:textId="77777777" w:rsidR="00017000" w:rsidRPr="00EE0343" w:rsidRDefault="00017000" w:rsidP="0063625B">
      <w:pPr>
        <w:pStyle w:val="afff5"/>
        <w:keepNext/>
        <w:keepLines/>
        <w:numPr>
          <w:ilvl w:val="1"/>
          <w:numId w:val="23"/>
        </w:numPr>
        <w:autoSpaceDE/>
        <w:autoSpaceDN/>
        <w:adjustRightInd/>
        <w:spacing w:before="120"/>
        <w:contextualSpacing w:val="0"/>
        <w:outlineLvl w:val="2"/>
        <w:rPr>
          <w:rFonts w:ascii="Arial" w:eastAsia="Malgun Gothic" w:hAnsi="Arial"/>
          <w:vanish/>
          <w:sz w:val="28"/>
          <w:szCs w:val="28"/>
          <w:lang w:eastAsia="x-none"/>
        </w:rPr>
      </w:pPr>
    </w:p>
    <w:p w14:paraId="3D5E843E"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54" w:name="_Toc81230377"/>
      <w:r w:rsidRPr="00900BB4">
        <w:rPr>
          <w:rFonts w:eastAsia="Malgun Gothic"/>
          <w:szCs w:val="28"/>
          <w:lang w:eastAsia="x-none"/>
        </w:rPr>
        <w:t>Power A</w:t>
      </w:r>
      <w:r>
        <w:rPr>
          <w:rFonts w:eastAsia="Malgun Gothic"/>
          <w:szCs w:val="28"/>
          <w:lang w:eastAsia="x-none"/>
        </w:rPr>
        <w:t>m</w:t>
      </w:r>
      <w:r w:rsidRPr="00900BB4">
        <w:rPr>
          <w:rFonts w:eastAsia="Malgun Gothic"/>
          <w:szCs w:val="28"/>
          <w:lang w:eastAsia="x-none"/>
        </w:rPr>
        <w:t>plifier characteristics</w:t>
      </w:r>
      <w:bookmarkEnd w:id="54"/>
    </w:p>
    <w:p w14:paraId="6E040554" w14:textId="77777777" w:rsidR="00017000" w:rsidRDefault="00017000" w:rsidP="00017000">
      <w:pPr>
        <w:pStyle w:val="aff0"/>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bCs/>
          <w:noProof/>
          <w:sz w:val="22"/>
          <w:lang w:val="en-US"/>
        </w:rPr>
        <w:t xml:space="preserve">Linearity Maximum Output power </w:t>
      </w:r>
      <w:r w:rsidRPr="00C840F8">
        <w:rPr>
          <w:b/>
          <w:noProof/>
          <w:sz w:val="22"/>
          <w:lang w:val="en-US"/>
        </w:rPr>
        <w:t>in n3</w:t>
      </w:r>
    </w:p>
    <w:p w14:paraId="518E46AA"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7.1.1.1. PA max. out put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D63262">
        <w:trPr>
          <w:trHeight w:val="398"/>
          <w:jc w:val="center"/>
        </w:trPr>
        <w:tc>
          <w:tcPr>
            <w:tcW w:w="2952" w:type="dxa"/>
            <w:shd w:val="clear" w:color="auto" w:fill="auto"/>
          </w:tcPr>
          <w:p w14:paraId="5A39C9EA" w14:textId="77777777" w:rsidR="00017000" w:rsidRPr="0010243B" w:rsidRDefault="00017000" w:rsidP="00D63262">
            <w:pPr>
              <w:pStyle w:val="TAH"/>
              <w:rPr>
                <w:rFonts w:eastAsia="等线"/>
              </w:rPr>
            </w:pPr>
            <w:r w:rsidRPr="0010243B">
              <w:rPr>
                <w:rFonts w:eastAsia="等线"/>
              </w:rPr>
              <w:t>Parameter</w:t>
            </w:r>
          </w:p>
        </w:tc>
        <w:tc>
          <w:tcPr>
            <w:tcW w:w="1903" w:type="dxa"/>
            <w:shd w:val="clear" w:color="auto" w:fill="auto"/>
          </w:tcPr>
          <w:p w14:paraId="7603EDE5" w14:textId="77777777" w:rsidR="00017000" w:rsidRPr="0010243B" w:rsidRDefault="00017000" w:rsidP="00D63262">
            <w:pPr>
              <w:pStyle w:val="TAH"/>
              <w:rPr>
                <w:rFonts w:eastAsia="等线"/>
              </w:rPr>
            </w:pPr>
            <w:r w:rsidRPr="0010243B">
              <w:rPr>
                <w:rFonts w:eastAsia="等线"/>
              </w:rPr>
              <w:t>Symbol</w:t>
            </w:r>
          </w:p>
        </w:tc>
        <w:tc>
          <w:tcPr>
            <w:tcW w:w="1765" w:type="dxa"/>
            <w:shd w:val="clear" w:color="auto" w:fill="auto"/>
          </w:tcPr>
          <w:p w14:paraId="0FCA6CDF" w14:textId="77777777" w:rsidR="00017000" w:rsidRPr="00EF101D" w:rsidRDefault="00017000" w:rsidP="00D63262">
            <w:pPr>
              <w:pStyle w:val="TAH"/>
              <w:rPr>
                <w:rFonts w:eastAsia="等线"/>
              </w:rPr>
            </w:pPr>
            <w:r w:rsidRPr="00EF101D">
              <w:rPr>
                <w:rFonts w:eastAsia="等线"/>
              </w:rPr>
              <w:t>Conditions</w:t>
            </w:r>
          </w:p>
        </w:tc>
        <w:tc>
          <w:tcPr>
            <w:tcW w:w="816" w:type="dxa"/>
            <w:shd w:val="clear" w:color="auto" w:fill="auto"/>
          </w:tcPr>
          <w:p w14:paraId="63BF5218" w14:textId="77777777" w:rsidR="00017000" w:rsidRPr="0010243B" w:rsidRDefault="00017000" w:rsidP="00D63262">
            <w:pPr>
              <w:pStyle w:val="TAH"/>
              <w:rPr>
                <w:rFonts w:eastAsia="等线"/>
              </w:rPr>
            </w:pPr>
            <w:r w:rsidRPr="00E34131">
              <w:rPr>
                <w:rFonts w:eastAsia="等线"/>
              </w:rPr>
              <w:t>Min</w:t>
            </w:r>
            <w:r w:rsidRPr="00BE35DD">
              <w:rPr>
                <w:rFonts w:eastAsia="等线"/>
              </w:rPr>
              <w:t>.</w:t>
            </w:r>
          </w:p>
        </w:tc>
        <w:tc>
          <w:tcPr>
            <w:tcW w:w="563" w:type="dxa"/>
            <w:shd w:val="clear" w:color="auto" w:fill="auto"/>
          </w:tcPr>
          <w:p w14:paraId="3DBD4D91"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5" w:type="dxa"/>
            <w:shd w:val="clear" w:color="auto" w:fill="auto"/>
          </w:tcPr>
          <w:p w14:paraId="22558E44"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473F9155" w14:textId="77777777" w:rsidR="00017000" w:rsidRPr="0010243B" w:rsidRDefault="00017000" w:rsidP="00D63262">
            <w:pPr>
              <w:pStyle w:val="TAH"/>
              <w:rPr>
                <w:rFonts w:eastAsia="等线"/>
              </w:rPr>
            </w:pPr>
            <w:r w:rsidRPr="0010243B">
              <w:rPr>
                <w:rFonts w:eastAsia="等线"/>
              </w:rPr>
              <w:t>Unit</w:t>
            </w:r>
          </w:p>
        </w:tc>
      </w:tr>
      <w:tr w:rsidR="00017000" w:rsidRPr="00BE35DD" w14:paraId="46105886" w14:textId="77777777" w:rsidTr="00D63262">
        <w:trPr>
          <w:trHeight w:val="398"/>
          <w:jc w:val="center"/>
        </w:trPr>
        <w:tc>
          <w:tcPr>
            <w:tcW w:w="2952" w:type="dxa"/>
            <w:shd w:val="clear" w:color="auto" w:fill="auto"/>
          </w:tcPr>
          <w:p w14:paraId="4D2F4135" w14:textId="77777777" w:rsidR="00017000" w:rsidRPr="0010243B" w:rsidRDefault="00017000" w:rsidP="00D63262">
            <w:pPr>
              <w:pStyle w:val="TAL"/>
              <w:rPr>
                <w:rFonts w:eastAsia="等线"/>
              </w:rPr>
            </w:pPr>
            <w:r w:rsidRPr="0010243B">
              <w:rPr>
                <w:rFonts w:eastAsia="等线"/>
              </w:rPr>
              <w:t>Operating Frequency</w:t>
            </w:r>
          </w:p>
        </w:tc>
        <w:tc>
          <w:tcPr>
            <w:tcW w:w="1903" w:type="dxa"/>
            <w:shd w:val="clear" w:color="auto" w:fill="auto"/>
          </w:tcPr>
          <w:p w14:paraId="28E55D4E"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5" w:type="dxa"/>
            <w:shd w:val="clear" w:color="auto" w:fill="auto"/>
          </w:tcPr>
          <w:p w14:paraId="02394505" w14:textId="77777777" w:rsidR="00017000" w:rsidRPr="00EF101D" w:rsidRDefault="00017000" w:rsidP="00D63262">
            <w:pPr>
              <w:pStyle w:val="TAL"/>
              <w:rPr>
                <w:rFonts w:eastAsia="等线"/>
              </w:rPr>
            </w:pPr>
          </w:p>
        </w:tc>
        <w:tc>
          <w:tcPr>
            <w:tcW w:w="816" w:type="dxa"/>
            <w:shd w:val="clear" w:color="auto" w:fill="auto"/>
          </w:tcPr>
          <w:p w14:paraId="6A196F76" w14:textId="77777777" w:rsidR="00017000" w:rsidRPr="00E34131" w:rsidRDefault="00017000" w:rsidP="00D63262">
            <w:pPr>
              <w:pStyle w:val="TAL"/>
              <w:rPr>
                <w:rFonts w:eastAsia="等线"/>
              </w:rPr>
            </w:pPr>
            <w:r w:rsidRPr="00E34131">
              <w:rPr>
                <w:rFonts w:eastAsia="等线"/>
              </w:rPr>
              <w:t>1710</w:t>
            </w:r>
          </w:p>
        </w:tc>
        <w:tc>
          <w:tcPr>
            <w:tcW w:w="563" w:type="dxa"/>
            <w:shd w:val="clear" w:color="auto" w:fill="auto"/>
          </w:tcPr>
          <w:p w14:paraId="6CD5E6DF" w14:textId="77777777" w:rsidR="00017000" w:rsidRPr="00E34131" w:rsidRDefault="00017000" w:rsidP="00D63262">
            <w:pPr>
              <w:pStyle w:val="TAL"/>
              <w:rPr>
                <w:rFonts w:eastAsia="等线"/>
              </w:rPr>
            </w:pPr>
          </w:p>
        </w:tc>
        <w:tc>
          <w:tcPr>
            <w:tcW w:w="815" w:type="dxa"/>
            <w:shd w:val="clear" w:color="auto" w:fill="auto"/>
          </w:tcPr>
          <w:p w14:paraId="6506E428" w14:textId="77777777" w:rsidR="00017000" w:rsidRPr="00E34131" w:rsidRDefault="00017000" w:rsidP="00D63262">
            <w:pPr>
              <w:pStyle w:val="TAL"/>
              <w:rPr>
                <w:rFonts w:eastAsia="等线"/>
              </w:rPr>
            </w:pPr>
            <w:r w:rsidRPr="00E34131">
              <w:rPr>
                <w:rFonts w:eastAsia="等线"/>
              </w:rPr>
              <w:t>1785</w:t>
            </w:r>
          </w:p>
        </w:tc>
        <w:tc>
          <w:tcPr>
            <w:tcW w:w="648" w:type="dxa"/>
            <w:shd w:val="clear" w:color="auto" w:fill="auto"/>
          </w:tcPr>
          <w:p w14:paraId="546BC924" w14:textId="77777777" w:rsidR="00017000" w:rsidRPr="00E34131" w:rsidRDefault="00017000" w:rsidP="00D63262">
            <w:pPr>
              <w:pStyle w:val="TAL"/>
              <w:rPr>
                <w:rFonts w:eastAsia="等线"/>
              </w:rPr>
            </w:pPr>
            <w:r w:rsidRPr="00E34131">
              <w:rPr>
                <w:rFonts w:eastAsia="等线"/>
              </w:rPr>
              <w:t>MHz</w:t>
            </w:r>
          </w:p>
        </w:tc>
      </w:tr>
      <w:tr w:rsidR="00017000" w:rsidRPr="00BE35DD" w14:paraId="69F0A810" w14:textId="77777777" w:rsidTr="00D63262">
        <w:trPr>
          <w:trHeight w:val="460"/>
          <w:jc w:val="center"/>
        </w:trPr>
        <w:tc>
          <w:tcPr>
            <w:tcW w:w="2952" w:type="dxa"/>
            <w:shd w:val="clear" w:color="auto" w:fill="auto"/>
          </w:tcPr>
          <w:p w14:paraId="7C20DC7A" w14:textId="77777777" w:rsidR="00017000" w:rsidRPr="0010243B" w:rsidRDefault="00017000" w:rsidP="00D63262">
            <w:pPr>
              <w:pStyle w:val="TAL"/>
              <w:rPr>
                <w:rFonts w:eastAsia="等线"/>
              </w:rPr>
            </w:pPr>
            <w:r w:rsidRPr="0010243B">
              <w:rPr>
                <w:rFonts w:eastAsia="等线"/>
              </w:rPr>
              <w:t>Maximum NR Output Power</w:t>
            </w:r>
          </w:p>
        </w:tc>
        <w:tc>
          <w:tcPr>
            <w:tcW w:w="1903" w:type="dxa"/>
            <w:shd w:val="clear" w:color="auto" w:fill="auto"/>
          </w:tcPr>
          <w:p w14:paraId="13B71F52"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5" w:type="dxa"/>
            <w:shd w:val="clear" w:color="auto" w:fill="auto"/>
          </w:tcPr>
          <w:p w14:paraId="73394EF3"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6" w:type="dxa"/>
            <w:shd w:val="clear" w:color="auto" w:fill="auto"/>
          </w:tcPr>
          <w:p w14:paraId="7896A906" w14:textId="77777777" w:rsidR="00017000" w:rsidRPr="00E34131" w:rsidRDefault="00017000" w:rsidP="00D63262">
            <w:pPr>
              <w:pStyle w:val="TAL"/>
              <w:rPr>
                <w:rFonts w:eastAsia="等线"/>
              </w:rPr>
            </w:pPr>
            <w:r w:rsidRPr="00E34131">
              <w:rPr>
                <w:rFonts w:eastAsia="等线"/>
              </w:rPr>
              <w:t>28</w:t>
            </w:r>
          </w:p>
        </w:tc>
        <w:tc>
          <w:tcPr>
            <w:tcW w:w="563" w:type="dxa"/>
            <w:shd w:val="clear" w:color="auto" w:fill="auto"/>
          </w:tcPr>
          <w:p w14:paraId="46DF48FC" w14:textId="77777777" w:rsidR="00017000" w:rsidRPr="00E34131" w:rsidRDefault="00017000" w:rsidP="00D63262">
            <w:pPr>
              <w:pStyle w:val="TAL"/>
              <w:rPr>
                <w:rFonts w:eastAsia="等线"/>
              </w:rPr>
            </w:pPr>
          </w:p>
        </w:tc>
        <w:tc>
          <w:tcPr>
            <w:tcW w:w="815" w:type="dxa"/>
            <w:shd w:val="clear" w:color="auto" w:fill="auto"/>
          </w:tcPr>
          <w:p w14:paraId="7EFFC47C" w14:textId="77777777" w:rsidR="00017000" w:rsidRPr="00E34131" w:rsidRDefault="00017000" w:rsidP="00D63262">
            <w:pPr>
              <w:pStyle w:val="TAL"/>
              <w:rPr>
                <w:rFonts w:eastAsia="等线"/>
              </w:rPr>
            </w:pPr>
          </w:p>
        </w:tc>
        <w:tc>
          <w:tcPr>
            <w:tcW w:w="648" w:type="dxa"/>
            <w:shd w:val="clear" w:color="auto" w:fill="auto"/>
          </w:tcPr>
          <w:p w14:paraId="3521BA31" w14:textId="77777777" w:rsidR="00017000" w:rsidRPr="00E34131" w:rsidRDefault="00017000" w:rsidP="00D63262">
            <w:pPr>
              <w:pStyle w:val="TAL"/>
              <w:rPr>
                <w:rFonts w:eastAsia="等线"/>
              </w:rPr>
            </w:pPr>
            <w:r w:rsidRPr="00E34131">
              <w:rPr>
                <w:rFonts w:eastAsia="等线"/>
              </w:rPr>
              <w:t>dBm</w:t>
            </w:r>
          </w:p>
        </w:tc>
      </w:tr>
    </w:tbl>
    <w:p w14:paraId="506C6BD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aff0"/>
        <w:rPr>
          <w:noProof/>
          <w:lang w:val="en-US"/>
        </w:rPr>
      </w:pPr>
    </w:p>
    <w:p w14:paraId="3331E330"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sidRPr="00C840F8">
        <w:rPr>
          <w:b/>
          <w:noProof/>
          <w:sz w:val="22"/>
          <w:lang w:val="en-US"/>
        </w:rPr>
        <w:t xml:space="preserve"> PA characteristic of </w:t>
      </w:r>
      <w:r w:rsidRPr="00C840F8">
        <w:rPr>
          <w:rFonts w:hint="eastAsia"/>
          <w:b/>
          <w:noProof/>
          <w:sz w:val="22"/>
          <w:lang w:val="en-US"/>
        </w:rPr>
        <w:t xml:space="preserve">Linearity Maximum Output power </w:t>
      </w:r>
      <w:r w:rsidRPr="00C840F8">
        <w:rPr>
          <w:b/>
          <w:noProof/>
          <w:sz w:val="22"/>
          <w:lang w:val="en-US"/>
        </w:rPr>
        <w:t>in n1</w:t>
      </w:r>
    </w:p>
    <w:p w14:paraId="1BE56BCD"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7.1.1.2. PA max. out 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D63262">
        <w:trPr>
          <w:trHeight w:val="491"/>
          <w:jc w:val="center"/>
        </w:trPr>
        <w:tc>
          <w:tcPr>
            <w:tcW w:w="2955" w:type="dxa"/>
            <w:shd w:val="clear" w:color="auto" w:fill="auto"/>
          </w:tcPr>
          <w:p w14:paraId="4B655643" w14:textId="77777777" w:rsidR="00017000" w:rsidRPr="0010243B" w:rsidRDefault="00017000" w:rsidP="00D63262">
            <w:pPr>
              <w:pStyle w:val="TAH"/>
              <w:rPr>
                <w:rFonts w:eastAsia="等线"/>
              </w:rPr>
            </w:pPr>
            <w:r w:rsidRPr="0010243B">
              <w:rPr>
                <w:rFonts w:eastAsia="等线"/>
              </w:rPr>
              <w:t>Parameter</w:t>
            </w:r>
          </w:p>
        </w:tc>
        <w:tc>
          <w:tcPr>
            <w:tcW w:w="1906" w:type="dxa"/>
            <w:shd w:val="clear" w:color="auto" w:fill="auto"/>
          </w:tcPr>
          <w:p w14:paraId="09AB2A6D" w14:textId="77777777" w:rsidR="00017000" w:rsidRPr="0010243B" w:rsidRDefault="00017000" w:rsidP="00D63262">
            <w:pPr>
              <w:pStyle w:val="TAH"/>
              <w:rPr>
                <w:rFonts w:eastAsia="等线"/>
              </w:rPr>
            </w:pPr>
            <w:r w:rsidRPr="0010243B">
              <w:rPr>
                <w:rFonts w:eastAsia="等线"/>
              </w:rPr>
              <w:t>Symbol</w:t>
            </w:r>
          </w:p>
        </w:tc>
        <w:tc>
          <w:tcPr>
            <w:tcW w:w="1767" w:type="dxa"/>
            <w:shd w:val="clear" w:color="auto" w:fill="auto"/>
          </w:tcPr>
          <w:p w14:paraId="06874229" w14:textId="77777777" w:rsidR="00017000" w:rsidRPr="0010243B" w:rsidRDefault="00017000" w:rsidP="00D63262">
            <w:pPr>
              <w:pStyle w:val="TAH"/>
              <w:rPr>
                <w:rFonts w:eastAsia="等线"/>
              </w:rPr>
            </w:pPr>
            <w:r w:rsidRPr="0010243B">
              <w:rPr>
                <w:rFonts w:eastAsia="等线"/>
              </w:rPr>
              <w:t>Conditions</w:t>
            </w:r>
          </w:p>
        </w:tc>
        <w:tc>
          <w:tcPr>
            <w:tcW w:w="817" w:type="dxa"/>
            <w:shd w:val="clear" w:color="auto" w:fill="auto"/>
          </w:tcPr>
          <w:p w14:paraId="0E01D8F8" w14:textId="77777777" w:rsidR="00017000" w:rsidRPr="0010243B" w:rsidRDefault="00017000" w:rsidP="00D63262">
            <w:pPr>
              <w:pStyle w:val="TAH"/>
              <w:rPr>
                <w:rFonts w:eastAsia="等线"/>
              </w:rPr>
            </w:pPr>
            <w:r w:rsidRPr="0010243B">
              <w:rPr>
                <w:rFonts w:eastAsia="等线"/>
              </w:rPr>
              <w:t>Min</w:t>
            </w:r>
            <w:r w:rsidRPr="00BE35DD">
              <w:rPr>
                <w:rFonts w:eastAsia="等线"/>
              </w:rPr>
              <w:t>.</w:t>
            </w:r>
          </w:p>
        </w:tc>
        <w:tc>
          <w:tcPr>
            <w:tcW w:w="607" w:type="dxa"/>
            <w:shd w:val="clear" w:color="auto" w:fill="auto"/>
          </w:tcPr>
          <w:p w14:paraId="77ED4CCD" w14:textId="77777777" w:rsidR="00017000" w:rsidRPr="0010243B" w:rsidRDefault="00017000" w:rsidP="00D63262">
            <w:pPr>
              <w:pStyle w:val="TAH"/>
              <w:rPr>
                <w:rFonts w:eastAsia="等线"/>
              </w:rPr>
            </w:pPr>
            <w:r w:rsidRPr="0010243B">
              <w:rPr>
                <w:rFonts w:eastAsia="等线"/>
              </w:rPr>
              <w:t>Typ</w:t>
            </w:r>
            <w:r w:rsidRPr="00BE35DD">
              <w:rPr>
                <w:rFonts w:eastAsia="等线"/>
              </w:rPr>
              <w:t>.</w:t>
            </w:r>
          </w:p>
        </w:tc>
        <w:tc>
          <w:tcPr>
            <w:tcW w:w="816" w:type="dxa"/>
            <w:shd w:val="clear" w:color="auto" w:fill="auto"/>
          </w:tcPr>
          <w:p w14:paraId="65A842D7" w14:textId="77777777" w:rsidR="00017000" w:rsidRPr="0010243B" w:rsidRDefault="00017000" w:rsidP="00D63262">
            <w:pPr>
              <w:pStyle w:val="TAH"/>
              <w:rPr>
                <w:rFonts w:eastAsia="等线"/>
              </w:rPr>
            </w:pPr>
            <w:r w:rsidRPr="0010243B">
              <w:rPr>
                <w:rFonts w:eastAsia="等线"/>
              </w:rPr>
              <w:t>Max</w:t>
            </w:r>
            <w:r w:rsidRPr="00BE35DD">
              <w:rPr>
                <w:rFonts w:eastAsia="等线"/>
              </w:rPr>
              <w:t>.</w:t>
            </w:r>
          </w:p>
        </w:tc>
        <w:tc>
          <w:tcPr>
            <w:tcW w:w="648" w:type="dxa"/>
            <w:shd w:val="clear" w:color="auto" w:fill="auto"/>
          </w:tcPr>
          <w:p w14:paraId="03192161" w14:textId="77777777" w:rsidR="00017000" w:rsidRPr="0010243B" w:rsidRDefault="00017000" w:rsidP="00D63262">
            <w:pPr>
              <w:pStyle w:val="TAH"/>
              <w:rPr>
                <w:rFonts w:eastAsia="等线"/>
              </w:rPr>
            </w:pPr>
            <w:r w:rsidRPr="0010243B">
              <w:rPr>
                <w:rFonts w:eastAsia="等线"/>
              </w:rPr>
              <w:t>Unit</w:t>
            </w:r>
          </w:p>
        </w:tc>
      </w:tr>
      <w:tr w:rsidR="00017000" w:rsidRPr="00BE35DD" w14:paraId="14C7B93B" w14:textId="77777777" w:rsidTr="00D63262">
        <w:trPr>
          <w:trHeight w:val="529"/>
          <w:jc w:val="center"/>
        </w:trPr>
        <w:tc>
          <w:tcPr>
            <w:tcW w:w="2955" w:type="dxa"/>
            <w:shd w:val="clear" w:color="auto" w:fill="auto"/>
          </w:tcPr>
          <w:p w14:paraId="1888E49E" w14:textId="77777777" w:rsidR="00017000" w:rsidRPr="0010243B" w:rsidRDefault="00017000" w:rsidP="00D63262">
            <w:pPr>
              <w:pStyle w:val="TAL"/>
              <w:rPr>
                <w:rFonts w:eastAsia="等线"/>
              </w:rPr>
            </w:pPr>
            <w:r w:rsidRPr="0010243B">
              <w:rPr>
                <w:rFonts w:eastAsia="等线"/>
              </w:rPr>
              <w:t>Operating Frequency</w:t>
            </w:r>
          </w:p>
        </w:tc>
        <w:tc>
          <w:tcPr>
            <w:tcW w:w="1906" w:type="dxa"/>
            <w:shd w:val="clear" w:color="auto" w:fill="auto"/>
          </w:tcPr>
          <w:p w14:paraId="56B73852" w14:textId="77777777" w:rsidR="00017000" w:rsidRPr="0010243B" w:rsidRDefault="00017000" w:rsidP="00D63262">
            <w:pPr>
              <w:pStyle w:val="TAL"/>
              <w:rPr>
                <w:rFonts w:eastAsia="等线"/>
              </w:rPr>
            </w:pPr>
            <w:r w:rsidRPr="0010243B">
              <w:rPr>
                <w:rFonts w:eastAsia="等线"/>
              </w:rPr>
              <w:t>f</w:t>
            </w:r>
            <w:r w:rsidRPr="0010243B">
              <w:rPr>
                <w:rFonts w:eastAsia="等线"/>
                <w:vertAlign w:val="subscript"/>
              </w:rPr>
              <w:t>0</w:t>
            </w:r>
          </w:p>
        </w:tc>
        <w:tc>
          <w:tcPr>
            <w:tcW w:w="1767" w:type="dxa"/>
            <w:shd w:val="clear" w:color="auto" w:fill="auto"/>
          </w:tcPr>
          <w:p w14:paraId="4DF88119" w14:textId="77777777" w:rsidR="00017000" w:rsidRPr="00EF101D" w:rsidRDefault="00017000" w:rsidP="00D63262">
            <w:pPr>
              <w:pStyle w:val="TAL"/>
              <w:rPr>
                <w:rFonts w:eastAsia="等线"/>
              </w:rPr>
            </w:pPr>
          </w:p>
        </w:tc>
        <w:tc>
          <w:tcPr>
            <w:tcW w:w="817" w:type="dxa"/>
            <w:shd w:val="clear" w:color="auto" w:fill="auto"/>
          </w:tcPr>
          <w:p w14:paraId="517D77B8" w14:textId="77777777" w:rsidR="00017000" w:rsidRPr="00E34131" w:rsidRDefault="00017000" w:rsidP="00D63262">
            <w:pPr>
              <w:pStyle w:val="TAL"/>
              <w:rPr>
                <w:rFonts w:eastAsia="等线"/>
              </w:rPr>
            </w:pPr>
            <w:r w:rsidRPr="00E34131">
              <w:rPr>
                <w:rFonts w:eastAsia="等线"/>
              </w:rPr>
              <w:t>1920</w:t>
            </w:r>
          </w:p>
        </w:tc>
        <w:tc>
          <w:tcPr>
            <w:tcW w:w="607" w:type="dxa"/>
            <w:shd w:val="clear" w:color="auto" w:fill="auto"/>
          </w:tcPr>
          <w:p w14:paraId="5566AD4D" w14:textId="77777777" w:rsidR="00017000" w:rsidRPr="00E34131" w:rsidRDefault="00017000" w:rsidP="00D63262">
            <w:pPr>
              <w:pStyle w:val="TAL"/>
              <w:rPr>
                <w:rFonts w:eastAsia="等线"/>
              </w:rPr>
            </w:pPr>
          </w:p>
        </w:tc>
        <w:tc>
          <w:tcPr>
            <w:tcW w:w="816" w:type="dxa"/>
            <w:shd w:val="clear" w:color="auto" w:fill="auto"/>
          </w:tcPr>
          <w:p w14:paraId="5F134C8C" w14:textId="77777777" w:rsidR="00017000" w:rsidRPr="00E34131" w:rsidRDefault="00017000" w:rsidP="00D63262">
            <w:pPr>
              <w:pStyle w:val="TAL"/>
              <w:rPr>
                <w:rFonts w:eastAsia="等线"/>
              </w:rPr>
            </w:pPr>
            <w:r w:rsidRPr="00E34131">
              <w:rPr>
                <w:rFonts w:eastAsia="等线"/>
              </w:rPr>
              <w:t>1980</w:t>
            </w:r>
          </w:p>
        </w:tc>
        <w:tc>
          <w:tcPr>
            <w:tcW w:w="648" w:type="dxa"/>
            <w:shd w:val="clear" w:color="auto" w:fill="auto"/>
          </w:tcPr>
          <w:p w14:paraId="026C6E14" w14:textId="77777777" w:rsidR="00017000" w:rsidRPr="00E34131" w:rsidRDefault="00017000" w:rsidP="00D63262">
            <w:pPr>
              <w:pStyle w:val="TAL"/>
              <w:rPr>
                <w:rFonts w:eastAsia="等线"/>
              </w:rPr>
            </w:pPr>
            <w:r w:rsidRPr="00E34131">
              <w:rPr>
                <w:rFonts w:eastAsia="等线"/>
              </w:rPr>
              <w:t>MHz</w:t>
            </w:r>
          </w:p>
        </w:tc>
      </w:tr>
      <w:tr w:rsidR="00017000" w:rsidRPr="00BE35DD" w14:paraId="3262F63A" w14:textId="77777777" w:rsidTr="00D63262">
        <w:trPr>
          <w:trHeight w:val="529"/>
          <w:jc w:val="center"/>
        </w:trPr>
        <w:tc>
          <w:tcPr>
            <w:tcW w:w="2955" w:type="dxa"/>
            <w:shd w:val="clear" w:color="auto" w:fill="auto"/>
          </w:tcPr>
          <w:p w14:paraId="4D19B63F" w14:textId="77777777" w:rsidR="00017000" w:rsidRPr="0010243B" w:rsidRDefault="00017000" w:rsidP="00D63262">
            <w:pPr>
              <w:pStyle w:val="TAL"/>
              <w:rPr>
                <w:rFonts w:eastAsia="等线"/>
              </w:rPr>
            </w:pPr>
            <w:r w:rsidRPr="0010243B">
              <w:rPr>
                <w:rFonts w:eastAsia="等线"/>
              </w:rPr>
              <w:t>Maximum NR Output Power</w:t>
            </w:r>
          </w:p>
        </w:tc>
        <w:tc>
          <w:tcPr>
            <w:tcW w:w="1906" w:type="dxa"/>
            <w:shd w:val="clear" w:color="auto" w:fill="auto"/>
          </w:tcPr>
          <w:p w14:paraId="6E716700" w14:textId="77777777" w:rsidR="00017000" w:rsidRPr="0010243B" w:rsidRDefault="00017000" w:rsidP="00D63262">
            <w:pPr>
              <w:pStyle w:val="TAL"/>
              <w:rPr>
                <w:rFonts w:eastAsia="等线"/>
              </w:rPr>
            </w:pPr>
            <w:r w:rsidRPr="0010243B">
              <w:rPr>
                <w:rFonts w:eastAsia="等线"/>
              </w:rPr>
              <w:t>P</w:t>
            </w:r>
            <w:r w:rsidRPr="0010243B">
              <w:rPr>
                <w:rFonts w:eastAsia="等线"/>
                <w:vertAlign w:val="subscript"/>
              </w:rPr>
              <w:t>OUT_MAX_NR_NTC</w:t>
            </w:r>
          </w:p>
        </w:tc>
        <w:tc>
          <w:tcPr>
            <w:tcW w:w="1767" w:type="dxa"/>
            <w:shd w:val="clear" w:color="auto" w:fill="auto"/>
          </w:tcPr>
          <w:p w14:paraId="0F895C38" w14:textId="77777777" w:rsidR="00017000" w:rsidRPr="00EF101D" w:rsidRDefault="00017000" w:rsidP="00D63262">
            <w:pPr>
              <w:pStyle w:val="TAL"/>
              <w:rPr>
                <w:rFonts w:eastAsia="等线"/>
              </w:rPr>
            </w:pPr>
            <w:r w:rsidRPr="00EF101D">
              <w:rPr>
                <w:rFonts w:eastAsia="等线"/>
              </w:rPr>
              <w:t>V</w:t>
            </w:r>
            <w:r w:rsidRPr="00EF101D">
              <w:rPr>
                <w:rFonts w:eastAsia="等线"/>
                <w:vertAlign w:val="subscript"/>
              </w:rPr>
              <w:t>CC</w:t>
            </w:r>
            <w:r w:rsidRPr="00EF101D">
              <w:rPr>
                <w:rFonts w:eastAsia="等线"/>
              </w:rPr>
              <w:t xml:space="preserve"> = 3.8V, NTC</w:t>
            </w:r>
          </w:p>
        </w:tc>
        <w:tc>
          <w:tcPr>
            <w:tcW w:w="817" w:type="dxa"/>
            <w:shd w:val="clear" w:color="auto" w:fill="auto"/>
          </w:tcPr>
          <w:p w14:paraId="23A39581" w14:textId="77777777" w:rsidR="00017000" w:rsidRPr="00E34131" w:rsidRDefault="00017000" w:rsidP="00D63262">
            <w:pPr>
              <w:pStyle w:val="TAL"/>
              <w:rPr>
                <w:rFonts w:eastAsia="等线"/>
              </w:rPr>
            </w:pPr>
            <w:r w:rsidRPr="00E34131">
              <w:rPr>
                <w:rFonts w:eastAsia="等线"/>
              </w:rPr>
              <w:t>27.5</w:t>
            </w:r>
          </w:p>
        </w:tc>
        <w:tc>
          <w:tcPr>
            <w:tcW w:w="607" w:type="dxa"/>
            <w:shd w:val="clear" w:color="auto" w:fill="auto"/>
          </w:tcPr>
          <w:p w14:paraId="55AB4270" w14:textId="77777777" w:rsidR="00017000" w:rsidRPr="00E34131" w:rsidRDefault="00017000" w:rsidP="00D63262">
            <w:pPr>
              <w:pStyle w:val="TAL"/>
              <w:rPr>
                <w:rFonts w:eastAsia="等线"/>
              </w:rPr>
            </w:pPr>
          </w:p>
        </w:tc>
        <w:tc>
          <w:tcPr>
            <w:tcW w:w="816" w:type="dxa"/>
            <w:shd w:val="clear" w:color="auto" w:fill="auto"/>
          </w:tcPr>
          <w:p w14:paraId="2620B4F4" w14:textId="77777777" w:rsidR="00017000" w:rsidRPr="00E34131" w:rsidRDefault="00017000" w:rsidP="00D63262">
            <w:pPr>
              <w:pStyle w:val="TAL"/>
              <w:rPr>
                <w:rFonts w:eastAsia="等线"/>
              </w:rPr>
            </w:pPr>
          </w:p>
        </w:tc>
        <w:tc>
          <w:tcPr>
            <w:tcW w:w="648" w:type="dxa"/>
            <w:shd w:val="clear" w:color="auto" w:fill="auto"/>
          </w:tcPr>
          <w:p w14:paraId="4FCACE8E" w14:textId="77777777" w:rsidR="00017000" w:rsidRPr="00E34131" w:rsidRDefault="00017000" w:rsidP="00D63262">
            <w:pPr>
              <w:pStyle w:val="TAL"/>
              <w:rPr>
                <w:rFonts w:eastAsia="等线"/>
              </w:rPr>
            </w:pPr>
            <w:r w:rsidRPr="00E34131">
              <w:rPr>
                <w:rFonts w:eastAsia="等线"/>
              </w:rPr>
              <w:t>dBm</w:t>
            </w:r>
          </w:p>
        </w:tc>
      </w:tr>
    </w:tbl>
    <w:p w14:paraId="198CE45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aff0"/>
        <w:ind w:leftChars="200" w:left="400"/>
        <w:rPr>
          <w:rFonts w:eastAsia="Malgun Gothic"/>
          <w:noProof/>
          <w:lang w:val="en-US"/>
        </w:rPr>
      </w:pPr>
    </w:p>
    <w:p w14:paraId="797B357B" w14:textId="77777777" w:rsidR="00017000" w:rsidRPr="00C840F8" w:rsidRDefault="00017000" w:rsidP="0063625B">
      <w:pPr>
        <w:pStyle w:val="aff0"/>
        <w:numPr>
          <w:ilvl w:val="0"/>
          <w:numId w:val="20"/>
        </w:numPr>
        <w:overflowPunct/>
        <w:autoSpaceDE/>
        <w:autoSpaceDN/>
        <w:adjustRightInd/>
        <w:spacing w:after="120"/>
        <w:textAlignment w:val="auto"/>
        <w:rPr>
          <w:b/>
          <w:noProof/>
          <w:sz w:val="22"/>
          <w:lang w:val="en-US"/>
        </w:rPr>
      </w:pPr>
      <w:r>
        <w:rPr>
          <w:b/>
          <w:noProof/>
          <w:sz w:val="22"/>
          <w:lang w:val="en-US"/>
        </w:rPr>
        <w:t>MM</w:t>
      </w:r>
      <w:r w:rsidRPr="00C840F8">
        <w:rPr>
          <w:b/>
          <w:noProof/>
          <w:sz w:val="22"/>
          <w:lang w:val="en-US"/>
        </w:rPr>
        <w:t xml:space="preserve">PA characteristic of </w:t>
      </w:r>
      <w:r w:rsidRPr="00C840F8">
        <w:rPr>
          <w:rFonts w:hint="eastAsia"/>
          <w:b/>
          <w:noProof/>
          <w:sz w:val="22"/>
          <w:lang w:val="en-US"/>
        </w:rPr>
        <w:t xml:space="preserve">Linearity Maximum Output power </w:t>
      </w:r>
      <w:r w:rsidRPr="00C840F8">
        <w:rPr>
          <w:b/>
          <w:noProof/>
          <w:sz w:val="22"/>
          <w:lang w:val="en-US"/>
        </w:rPr>
        <w:t>in n1</w:t>
      </w:r>
      <w:r>
        <w:rPr>
          <w:b/>
          <w:noProof/>
          <w:sz w:val="22"/>
          <w:lang w:val="en-US"/>
        </w:rPr>
        <w:t>/n2/n3/n4/n25</w:t>
      </w:r>
    </w:p>
    <w:p w14:paraId="06BFB3C9"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Table 7.1.1.3. MMPA max. out put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D63262">
        <w:trPr>
          <w:trHeight w:val="293"/>
          <w:jc w:val="center"/>
        </w:trPr>
        <w:tc>
          <w:tcPr>
            <w:tcW w:w="2977" w:type="dxa"/>
            <w:shd w:val="clear" w:color="auto" w:fill="auto"/>
          </w:tcPr>
          <w:p w14:paraId="0360E27E" w14:textId="77777777" w:rsidR="00017000" w:rsidRPr="0010243B" w:rsidRDefault="00017000" w:rsidP="00D63262">
            <w:pPr>
              <w:pStyle w:val="TAH"/>
              <w:rPr>
                <w:rFonts w:eastAsia="等线"/>
              </w:rPr>
            </w:pPr>
            <w:r w:rsidRPr="0010243B">
              <w:rPr>
                <w:rFonts w:eastAsia="等线" w:hint="eastAsia"/>
              </w:rPr>
              <w:lastRenderedPageBreak/>
              <w:t>P</w:t>
            </w:r>
            <w:r w:rsidRPr="0010243B">
              <w:rPr>
                <w:rFonts w:eastAsia="等线"/>
              </w:rPr>
              <w:t>arameter</w:t>
            </w:r>
          </w:p>
        </w:tc>
        <w:tc>
          <w:tcPr>
            <w:tcW w:w="3282" w:type="dxa"/>
            <w:shd w:val="clear" w:color="auto" w:fill="auto"/>
          </w:tcPr>
          <w:p w14:paraId="36DD9F4A" w14:textId="77777777" w:rsidR="00017000" w:rsidRPr="00EF101D" w:rsidRDefault="00017000" w:rsidP="00D63262">
            <w:pPr>
              <w:pStyle w:val="TAH"/>
              <w:rPr>
                <w:rFonts w:eastAsia="等线"/>
              </w:rPr>
            </w:pPr>
            <w:r w:rsidRPr="0010243B">
              <w:rPr>
                <w:rFonts w:eastAsia="等线" w:hint="eastAsia"/>
              </w:rPr>
              <w:t>C</w:t>
            </w:r>
            <w:r w:rsidRPr="0010243B">
              <w:rPr>
                <w:rFonts w:eastAsia="等线"/>
              </w:rPr>
              <w:t>onditions</w:t>
            </w:r>
          </w:p>
        </w:tc>
        <w:tc>
          <w:tcPr>
            <w:tcW w:w="821" w:type="dxa"/>
            <w:shd w:val="clear" w:color="auto" w:fill="auto"/>
          </w:tcPr>
          <w:p w14:paraId="6F34B777" w14:textId="77777777" w:rsidR="00017000" w:rsidRPr="00E34131" w:rsidRDefault="00017000" w:rsidP="00D63262">
            <w:pPr>
              <w:pStyle w:val="TAH"/>
              <w:rPr>
                <w:rFonts w:eastAsia="等线"/>
              </w:rPr>
            </w:pPr>
            <w:r w:rsidRPr="00E34131">
              <w:rPr>
                <w:rFonts w:eastAsia="等线" w:hint="eastAsia"/>
              </w:rPr>
              <w:t>M</w:t>
            </w:r>
            <w:r w:rsidRPr="00E34131">
              <w:rPr>
                <w:rFonts w:eastAsia="等线"/>
              </w:rPr>
              <w:t>in.</w:t>
            </w:r>
          </w:p>
        </w:tc>
        <w:tc>
          <w:tcPr>
            <w:tcW w:w="683" w:type="dxa"/>
            <w:shd w:val="clear" w:color="auto" w:fill="auto"/>
          </w:tcPr>
          <w:p w14:paraId="546F4B69" w14:textId="77777777" w:rsidR="00017000" w:rsidRPr="00E34131" w:rsidRDefault="00017000" w:rsidP="00D63262">
            <w:pPr>
              <w:pStyle w:val="TAH"/>
              <w:rPr>
                <w:rFonts w:eastAsia="等线"/>
              </w:rPr>
            </w:pPr>
            <w:r w:rsidRPr="00E34131">
              <w:rPr>
                <w:rFonts w:eastAsia="等线" w:hint="eastAsia"/>
              </w:rPr>
              <w:t>T</w:t>
            </w:r>
            <w:r w:rsidRPr="00E34131">
              <w:rPr>
                <w:rFonts w:eastAsia="等线"/>
              </w:rPr>
              <w:t>yp.</w:t>
            </w:r>
          </w:p>
        </w:tc>
        <w:tc>
          <w:tcPr>
            <w:tcW w:w="821" w:type="dxa"/>
            <w:shd w:val="clear" w:color="auto" w:fill="auto"/>
          </w:tcPr>
          <w:p w14:paraId="4CACECA9" w14:textId="77777777" w:rsidR="00017000" w:rsidRPr="00F60803" w:rsidRDefault="00017000" w:rsidP="00D63262">
            <w:pPr>
              <w:pStyle w:val="TAH"/>
              <w:rPr>
                <w:rFonts w:eastAsia="等线"/>
              </w:rPr>
            </w:pPr>
            <w:r w:rsidRPr="00F60803">
              <w:rPr>
                <w:rFonts w:eastAsia="等线" w:hint="eastAsia"/>
              </w:rPr>
              <w:t>M</w:t>
            </w:r>
            <w:r w:rsidRPr="00F60803">
              <w:rPr>
                <w:rFonts w:eastAsia="等线"/>
              </w:rPr>
              <w:t>ax.</w:t>
            </w:r>
          </w:p>
        </w:tc>
        <w:tc>
          <w:tcPr>
            <w:tcW w:w="924" w:type="dxa"/>
            <w:shd w:val="clear" w:color="auto" w:fill="auto"/>
          </w:tcPr>
          <w:p w14:paraId="20FFF05B" w14:textId="77777777" w:rsidR="00017000" w:rsidRPr="00C840F8" w:rsidRDefault="00017000" w:rsidP="00D63262">
            <w:pPr>
              <w:pStyle w:val="TAH"/>
              <w:rPr>
                <w:rFonts w:eastAsia="等线"/>
              </w:rPr>
            </w:pPr>
            <w:r w:rsidRPr="00C840F8">
              <w:rPr>
                <w:rFonts w:eastAsia="等线" w:hint="eastAsia"/>
              </w:rPr>
              <w:t>U</w:t>
            </w:r>
            <w:r w:rsidRPr="00C840F8">
              <w:rPr>
                <w:rFonts w:eastAsia="等线"/>
              </w:rPr>
              <w:t>nits</w:t>
            </w:r>
          </w:p>
        </w:tc>
      </w:tr>
      <w:tr w:rsidR="00017000" w:rsidRPr="00BE35DD" w14:paraId="001C5A08" w14:textId="77777777" w:rsidTr="00D63262">
        <w:trPr>
          <w:trHeight w:val="315"/>
          <w:jc w:val="center"/>
        </w:trPr>
        <w:tc>
          <w:tcPr>
            <w:tcW w:w="2977" w:type="dxa"/>
            <w:vMerge w:val="restart"/>
            <w:shd w:val="clear" w:color="auto" w:fill="auto"/>
            <w:vAlign w:val="center"/>
          </w:tcPr>
          <w:p w14:paraId="49D94499" w14:textId="77777777" w:rsidR="00017000" w:rsidRPr="0010243B" w:rsidRDefault="00017000" w:rsidP="00D63262">
            <w:pPr>
              <w:pStyle w:val="TAL"/>
              <w:jc w:val="both"/>
              <w:rPr>
                <w:rFonts w:eastAsia="等线"/>
              </w:rPr>
            </w:pPr>
            <w:r w:rsidRPr="0010243B">
              <w:rPr>
                <w:rFonts w:eastAsia="等线" w:hint="eastAsia"/>
              </w:rPr>
              <w:t>F</w:t>
            </w:r>
            <w:r w:rsidRPr="0010243B">
              <w:rPr>
                <w:rFonts w:eastAsia="等线"/>
              </w:rPr>
              <w:t>requency Range</w:t>
            </w:r>
          </w:p>
        </w:tc>
        <w:tc>
          <w:tcPr>
            <w:tcW w:w="3282" w:type="dxa"/>
            <w:shd w:val="clear" w:color="auto" w:fill="auto"/>
          </w:tcPr>
          <w:p w14:paraId="2F296D09" w14:textId="77777777" w:rsidR="00017000" w:rsidRPr="00EF101D" w:rsidRDefault="00017000" w:rsidP="00D63262">
            <w:pPr>
              <w:pStyle w:val="TAL"/>
              <w:rPr>
                <w:rFonts w:eastAsia="等线"/>
              </w:rPr>
            </w:pPr>
            <w:r w:rsidRPr="0010243B">
              <w:rPr>
                <w:rFonts w:eastAsia="等线" w:hint="eastAsia"/>
              </w:rPr>
              <w:t>B</w:t>
            </w:r>
            <w:r w:rsidRPr="0010243B">
              <w:rPr>
                <w:rFonts w:eastAsia="等线"/>
              </w:rPr>
              <w:t>and</w:t>
            </w:r>
            <w:r w:rsidRPr="00EF101D">
              <w:rPr>
                <w:rFonts w:eastAsia="等线"/>
              </w:rPr>
              <w:t xml:space="preserve"> 1</w:t>
            </w:r>
          </w:p>
        </w:tc>
        <w:tc>
          <w:tcPr>
            <w:tcW w:w="821" w:type="dxa"/>
            <w:shd w:val="clear" w:color="auto" w:fill="auto"/>
          </w:tcPr>
          <w:p w14:paraId="6348C8BC" w14:textId="77777777" w:rsidR="00017000" w:rsidRPr="00E34131" w:rsidRDefault="00017000" w:rsidP="00D63262">
            <w:pPr>
              <w:pStyle w:val="TAL"/>
              <w:rPr>
                <w:rFonts w:eastAsia="等线"/>
              </w:rPr>
            </w:pPr>
            <w:r w:rsidRPr="00E34131">
              <w:rPr>
                <w:rFonts w:eastAsia="等线" w:hint="eastAsia"/>
              </w:rPr>
              <w:t>1</w:t>
            </w:r>
            <w:r w:rsidRPr="00E34131">
              <w:rPr>
                <w:rFonts w:eastAsia="等线"/>
              </w:rPr>
              <w:t>920</w:t>
            </w:r>
          </w:p>
        </w:tc>
        <w:tc>
          <w:tcPr>
            <w:tcW w:w="683" w:type="dxa"/>
            <w:shd w:val="clear" w:color="auto" w:fill="auto"/>
          </w:tcPr>
          <w:p w14:paraId="7A49C5A9" w14:textId="77777777" w:rsidR="00017000" w:rsidRPr="00E34131" w:rsidRDefault="00017000" w:rsidP="00D63262">
            <w:pPr>
              <w:pStyle w:val="TAL"/>
              <w:rPr>
                <w:rFonts w:eastAsia="等线"/>
              </w:rPr>
            </w:pPr>
          </w:p>
        </w:tc>
        <w:tc>
          <w:tcPr>
            <w:tcW w:w="821" w:type="dxa"/>
            <w:shd w:val="clear" w:color="auto" w:fill="auto"/>
          </w:tcPr>
          <w:p w14:paraId="7B30DDC6" w14:textId="77777777" w:rsidR="00017000" w:rsidRPr="00F60803" w:rsidRDefault="00017000" w:rsidP="00D63262">
            <w:pPr>
              <w:pStyle w:val="TAL"/>
              <w:rPr>
                <w:rFonts w:eastAsia="等线"/>
              </w:rPr>
            </w:pPr>
            <w:r w:rsidRPr="00E34131">
              <w:rPr>
                <w:rFonts w:eastAsia="等线" w:hint="eastAsia"/>
              </w:rPr>
              <w:t>1</w:t>
            </w:r>
            <w:r w:rsidRPr="00F60803">
              <w:rPr>
                <w:rFonts w:eastAsia="等线"/>
              </w:rPr>
              <w:t>980</w:t>
            </w:r>
          </w:p>
        </w:tc>
        <w:tc>
          <w:tcPr>
            <w:tcW w:w="924" w:type="dxa"/>
            <w:vMerge w:val="restart"/>
            <w:shd w:val="clear" w:color="auto" w:fill="auto"/>
            <w:vAlign w:val="center"/>
          </w:tcPr>
          <w:p w14:paraId="1CB8FF06" w14:textId="77777777" w:rsidR="00017000" w:rsidRPr="00F60803" w:rsidRDefault="00017000" w:rsidP="00D63262">
            <w:pPr>
              <w:pStyle w:val="TAL"/>
              <w:jc w:val="center"/>
              <w:rPr>
                <w:rFonts w:eastAsia="等线"/>
              </w:rPr>
            </w:pPr>
            <w:r w:rsidRPr="00F60803">
              <w:rPr>
                <w:rFonts w:eastAsia="等线" w:hint="eastAsia"/>
              </w:rPr>
              <w:t>M</w:t>
            </w:r>
            <w:r w:rsidRPr="00F60803">
              <w:rPr>
                <w:rFonts w:eastAsia="等线"/>
              </w:rPr>
              <w:t>Hz</w:t>
            </w:r>
          </w:p>
        </w:tc>
      </w:tr>
      <w:tr w:rsidR="00017000" w:rsidRPr="00BE35DD" w14:paraId="379B4FE4" w14:textId="77777777" w:rsidTr="00D63262">
        <w:trPr>
          <w:trHeight w:val="315"/>
          <w:jc w:val="center"/>
        </w:trPr>
        <w:tc>
          <w:tcPr>
            <w:tcW w:w="2977" w:type="dxa"/>
            <w:vMerge/>
            <w:shd w:val="clear" w:color="auto" w:fill="auto"/>
            <w:vAlign w:val="center"/>
          </w:tcPr>
          <w:p w14:paraId="5AB69802" w14:textId="77777777" w:rsidR="00017000" w:rsidRPr="00BE35DD" w:rsidRDefault="00017000" w:rsidP="00D63262">
            <w:pPr>
              <w:pStyle w:val="TAL"/>
              <w:jc w:val="both"/>
              <w:rPr>
                <w:rFonts w:eastAsia="等线"/>
              </w:rPr>
            </w:pPr>
          </w:p>
        </w:tc>
        <w:tc>
          <w:tcPr>
            <w:tcW w:w="3282" w:type="dxa"/>
            <w:shd w:val="clear" w:color="auto" w:fill="auto"/>
          </w:tcPr>
          <w:p w14:paraId="29F259EC" w14:textId="77777777" w:rsidR="00017000" w:rsidRPr="00BE35DD" w:rsidRDefault="00017000" w:rsidP="00D63262">
            <w:pPr>
              <w:pStyle w:val="TAL"/>
              <w:rPr>
                <w:rFonts w:eastAsia="等线"/>
              </w:rPr>
            </w:pPr>
            <w:r w:rsidRPr="00BE35DD">
              <w:rPr>
                <w:rFonts w:eastAsia="等线"/>
              </w:rPr>
              <w:t>Band 2</w:t>
            </w:r>
          </w:p>
        </w:tc>
        <w:tc>
          <w:tcPr>
            <w:tcW w:w="821" w:type="dxa"/>
            <w:shd w:val="clear" w:color="auto" w:fill="auto"/>
          </w:tcPr>
          <w:p w14:paraId="517088C0"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653B1BAB" w14:textId="77777777" w:rsidR="00017000" w:rsidRPr="00BE35DD" w:rsidRDefault="00017000" w:rsidP="00D63262">
            <w:pPr>
              <w:pStyle w:val="TAL"/>
              <w:rPr>
                <w:rFonts w:eastAsia="等线"/>
              </w:rPr>
            </w:pPr>
          </w:p>
        </w:tc>
        <w:tc>
          <w:tcPr>
            <w:tcW w:w="821" w:type="dxa"/>
            <w:shd w:val="clear" w:color="auto" w:fill="auto"/>
          </w:tcPr>
          <w:p w14:paraId="27A15ADF" w14:textId="77777777" w:rsidR="00017000" w:rsidRPr="00BE35DD" w:rsidRDefault="00017000" w:rsidP="00D63262">
            <w:pPr>
              <w:pStyle w:val="TAL"/>
              <w:rPr>
                <w:rFonts w:eastAsia="等线"/>
              </w:rPr>
            </w:pPr>
            <w:r w:rsidRPr="00BE35DD">
              <w:rPr>
                <w:rFonts w:eastAsia="等线"/>
              </w:rPr>
              <w:t>1910</w:t>
            </w:r>
          </w:p>
        </w:tc>
        <w:tc>
          <w:tcPr>
            <w:tcW w:w="924" w:type="dxa"/>
            <w:vMerge/>
            <w:shd w:val="clear" w:color="auto" w:fill="auto"/>
            <w:vAlign w:val="center"/>
          </w:tcPr>
          <w:p w14:paraId="7427D821" w14:textId="77777777" w:rsidR="00017000" w:rsidRPr="00BE35DD" w:rsidRDefault="00017000" w:rsidP="00D63262">
            <w:pPr>
              <w:pStyle w:val="TAL"/>
              <w:jc w:val="center"/>
              <w:rPr>
                <w:rFonts w:eastAsia="等线"/>
              </w:rPr>
            </w:pPr>
          </w:p>
        </w:tc>
      </w:tr>
      <w:tr w:rsidR="00017000" w:rsidRPr="00BE35DD" w14:paraId="6679CA49" w14:textId="77777777" w:rsidTr="00D63262">
        <w:trPr>
          <w:trHeight w:val="338"/>
          <w:jc w:val="center"/>
        </w:trPr>
        <w:tc>
          <w:tcPr>
            <w:tcW w:w="2977" w:type="dxa"/>
            <w:vMerge/>
            <w:shd w:val="clear" w:color="auto" w:fill="auto"/>
            <w:vAlign w:val="center"/>
          </w:tcPr>
          <w:p w14:paraId="5C54B8DD" w14:textId="77777777" w:rsidR="00017000" w:rsidRPr="00BE35DD" w:rsidRDefault="00017000" w:rsidP="00D63262">
            <w:pPr>
              <w:pStyle w:val="TAL"/>
              <w:jc w:val="both"/>
              <w:rPr>
                <w:rFonts w:eastAsia="等线"/>
              </w:rPr>
            </w:pPr>
          </w:p>
        </w:tc>
        <w:tc>
          <w:tcPr>
            <w:tcW w:w="3282" w:type="dxa"/>
            <w:shd w:val="clear" w:color="auto" w:fill="auto"/>
          </w:tcPr>
          <w:p w14:paraId="3944EAB9" w14:textId="77777777" w:rsidR="00017000" w:rsidRPr="00BE35DD" w:rsidRDefault="00017000" w:rsidP="00D63262">
            <w:pPr>
              <w:pStyle w:val="TAL"/>
              <w:rPr>
                <w:rFonts w:eastAsia="等线"/>
              </w:rPr>
            </w:pPr>
            <w:r w:rsidRPr="00BE35DD">
              <w:rPr>
                <w:rFonts w:eastAsia="等线"/>
              </w:rPr>
              <w:t>Band 3</w:t>
            </w:r>
          </w:p>
        </w:tc>
        <w:tc>
          <w:tcPr>
            <w:tcW w:w="821" w:type="dxa"/>
            <w:shd w:val="clear" w:color="auto" w:fill="auto"/>
          </w:tcPr>
          <w:p w14:paraId="23ED9F63"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6E086D2F" w14:textId="77777777" w:rsidR="00017000" w:rsidRPr="00BE35DD" w:rsidRDefault="00017000" w:rsidP="00D63262">
            <w:pPr>
              <w:pStyle w:val="TAL"/>
              <w:rPr>
                <w:rFonts w:eastAsia="等线"/>
              </w:rPr>
            </w:pPr>
          </w:p>
        </w:tc>
        <w:tc>
          <w:tcPr>
            <w:tcW w:w="821" w:type="dxa"/>
            <w:shd w:val="clear" w:color="auto" w:fill="auto"/>
          </w:tcPr>
          <w:p w14:paraId="54518435" w14:textId="77777777" w:rsidR="00017000" w:rsidRPr="00BE35DD" w:rsidRDefault="00017000" w:rsidP="00D63262">
            <w:pPr>
              <w:pStyle w:val="TAL"/>
              <w:rPr>
                <w:rFonts w:eastAsia="等线"/>
              </w:rPr>
            </w:pPr>
            <w:r w:rsidRPr="00BE35DD">
              <w:rPr>
                <w:rFonts w:eastAsia="等线"/>
              </w:rPr>
              <w:t>1785</w:t>
            </w:r>
          </w:p>
        </w:tc>
        <w:tc>
          <w:tcPr>
            <w:tcW w:w="924" w:type="dxa"/>
            <w:vMerge/>
            <w:shd w:val="clear" w:color="auto" w:fill="auto"/>
            <w:vAlign w:val="center"/>
          </w:tcPr>
          <w:p w14:paraId="5649C0E4" w14:textId="77777777" w:rsidR="00017000" w:rsidRPr="00BE35DD" w:rsidRDefault="00017000" w:rsidP="00D63262">
            <w:pPr>
              <w:pStyle w:val="TAL"/>
              <w:jc w:val="center"/>
              <w:rPr>
                <w:rFonts w:eastAsia="等线"/>
              </w:rPr>
            </w:pPr>
          </w:p>
        </w:tc>
      </w:tr>
      <w:tr w:rsidR="00017000" w:rsidRPr="00BE35DD" w14:paraId="0BB5BDAB" w14:textId="77777777" w:rsidTr="00D63262">
        <w:trPr>
          <w:trHeight w:val="315"/>
          <w:jc w:val="center"/>
        </w:trPr>
        <w:tc>
          <w:tcPr>
            <w:tcW w:w="2977" w:type="dxa"/>
            <w:vMerge/>
            <w:shd w:val="clear" w:color="auto" w:fill="auto"/>
            <w:vAlign w:val="center"/>
          </w:tcPr>
          <w:p w14:paraId="69523C17" w14:textId="77777777" w:rsidR="00017000" w:rsidRPr="00BE35DD" w:rsidRDefault="00017000" w:rsidP="00D63262">
            <w:pPr>
              <w:pStyle w:val="TAL"/>
              <w:jc w:val="both"/>
              <w:rPr>
                <w:rFonts w:eastAsia="等线"/>
              </w:rPr>
            </w:pPr>
          </w:p>
        </w:tc>
        <w:tc>
          <w:tcPr>
            <w:tcW w:w="3282" w:type="dxa"/>
            <w:shd w:val="clear" w:color="auto" w:fill="auto"/>
          </w:tcPr>
          <w:p w14:paraId="12D83BF0" w14:textId="77777777" w:rsidR="00017000" w:rsidRPr="00BE35DD" w:rsidRDefault="00017000" w:rsidP="00D63262">
            <w:pPr>
              <w:pStyle w:val="TAL"/>
              <w:rPr>
                <w:rFonts w:eastAsia="等线"/>
              </w:rPr>
            </w:pPr>
            <w:r w:rsidRPr="00BE35DD">
              <w:rPr>
                <w:rFonts w:eastAsia="等线"/>
              </w:rPr>
              <w:t>Band 4</w:t>
            </w:r>
          </w:p>
        </w:tc>
        <w:tc>
          <w:tcPr>
            <w:tcW w:w="821" w:type="dxa"/>
            <w:shd w:val="clear" w:color="auto" w:fill="auto"/>
          </w:tcPr>
          <w:p w14:paraId="0C802A27" w14:textId="77777777" w:rsidR="00017000" w:rsidRPr="00BE35DD" w:rsidRDefault="00017000" w:rsidP="00D63262">
            <w:pPr>
              <w:pStyle w:val="TAL"/>
              <w:rPr>
                <w:rFonts w:eastAsia="等线"/>
              </w:rPr>
            </w:pPr>
            <w:r w:rsidRPr="00BE35DD">
              <w:rPr>
                <w:rFonts w:eastAsia="等线"/>
              </w:rPr>
              <w:t>1710</w:t>
            </w:r>
          </w:p>
        </w:tc>
        <w:tc>
          <w:tcPr>
            <w:tcW w:w="683" w:type="dxa"/>
            <w:shd w:val="clear" w:color="auto" w:fill="auto"/>
          </w:tcPr>
          <w:p w14:paraId="2BDDC3FB" w14:textId="77777777" w:rsidR="00017000" w:rsidRPr="00BE35DD" w:rsidRDefault="00017000" w:rsidP="00D63262">
            <w:pPr>
              <w:pStyle w:val="TAL"/>
              <w:rPr>
                <w:rFonts w:eastAsia="等线"/>
              </w:rPr>
            </w:pPr>
          </w:p>
        </w:tc>
        <w:tc>
          <w:tcPr>
            <w:tcW w:w="821" w:type="dxa"/>
            <w:shd w:val="clear" w:color="auto" w:fill="auto"/>
          </w:tcPr>
          <w:p w14:paraId="75B4354B" w14:textId="77777777" w:rsidR="00017000" w:rsidRPr="00BE35DD" w:rsidRDefault="00017000" w:rsidP="00D63262">
            <w:pPr>
              <w:pStyle w:val="TAL"/>
              <w:rPr>
                <w:rFonts w:eastAsia="等线"/>
              </w:rPr>
            </w:pPr>
            <w:r w:rsidRPr="00BE35DD">
              <w:rPr>
                <w:rFonts w:eastAsia="等线"/>
              </w:rPr>
              <w:t>1755</w:t>
            </w:r>
          </w:p>
        </w:tc>
        <w:tc>
          <w:tcPr>
            <w:tcW w:w="924" w:type="dxa"/>
            <w:vMerge/>
            <w:shd w:val="clear" w:color="auto" w:fill="auto"/>
            <w:vAlign w:val="center"/>
          </w:tcPr>
          <w:p w14:paraId="1D6D7888" w14:textId="77777777" w:rsidR="00017000" w:rsidRPr="00BE35DD" w:rsidRDefault="00017000" w:rsidP="00D63262">
            <w:pPr>
              <w:pStyle w:val="TAL"/>
              <w:jc w:val="center"/>
              <w:rPr>
                <w:rFonts w:eastAsia="等线"/>
              </w:rPr>
            </w:pPr>
          </w:p>
        </w:tc>
      </w:tr>
      <w:tr w:rsidR="00017000" w:rsidRPr="00BE35DD" w14:paraId="1F2ED29D" w14:textId="77777777" w:rsidTr="00D63262">
        <w:trPr>
          <w:trHeight w:val="338"/>
          <w:jc w:val="center"/>
        </w:trPr>
        <w:tc>
          <w:tcPr>
            <w:tcW w:w="2977" w:type="dxa"/>
            <w:vMerge/>
            <w:shd w:val="clear" w:color="auto" w:fill="auto"/>
            <w:vAlign w:val="center"/>
          </w:tcPr>
          <w:p w14:paraId="563A0ECE" w14:textId="77777777" w:rsidR="00017000" w:rsidRPr="00BE35DD" w:rsidRDefault="00017000" w:rsidP="00D63262">
            <w:pPr>
              <w:pStyle w:val="TAL"/>
              <w:jc w:val="both"/>
              <w:rPr>
                <w:rFonts w:eastAsia="等线"/>
              </w:rPr>
            </w:pPr>
          </w:p>
        </w:tc>
        <w:tc>
          <w:tcPr>
            <w:tcW w:w="3282" w:type="dxa"/>
            <w:shd w:val="clear" w:color="auto" w:fill="auto"/>
          </w:tcPr>
          <w:p w14:paraId="0C56CBD5" w14:textId="77777777" w:rsidR="00017000" w:rsidRPr="00BE35DD" w:rsidRDefault="00017000" w:rsidP="00D63262">
            <w:pPr>
              <w:pStyle w:val="TAL"/>
              <w:rPr>
                <w:rFonts w:eastAsia="等线"/>
              </w:rPr>
            </w:pPr>
            <w:r w:rsidRPr="00BE35DD">
              <w:rPr>
                <w:rFonts w:eastAsia="等线"/>
              </w:rPr>
              <w:t>Band 25</w:t>
            </w:r>
          </w:p>
        </w:tc>
        <w:tc>
          <w:tcPr>
            <w:tcW w:w="821" w:type="dxa"/>
            <w:shd w:val="clear" w:color="auto" w:fill="auto"/>
          </w:tcPr>
          <w:p w14:paraId="78D6596E" w14:textId="77777777" w:rsidR="00017000" w:rsidRPr="00BE35DD" w:rsidRDefault="00017000" w:rsidP="00D63262">
            <w:pPr>
              <w:pStyle w:val="TAL"/>
              <w:rPr>
                <w:rFonts w:eastAsia="等线"/>
              </w:rPr>
            </w:pPr>
            <w:r w:rsidRPr="00BE35DD">
              <w:rPr>
                <w:rFonts w:eastAsia="等线"/>
              </w:rPr>
              <w:t>1850</w:t>
            </w:r>
          </w:p>
        </w:tc>
        <w:tc>
          <w:tcPr>
            <w:tcW w:w="683" w:type="dxa"/>
            <w:shd w:val="clear" w:color="auto" w:fill="auto"/>
          </w:tcPr>
          <w:p w14:paraId="5231D3DC" w14:textId="77777777" w:rsidR="00017000" w:rsidRPr="00BE35DD" w:rsidRDefault="00017000" w:rsidP="00D63262">
            <w:pPr>
              <w:pStyle w:val="TAL"/>
              <w:rPr>
                <w:rFonts w:eastAsia="等线"/>
              </w:rPr>
            </w:pPr>
          </w:p>
        </w:tc>
        <w:tc>
          <w:tcPr>
            <w:tcW w:w="821" w:type="dxa"/>
            <w:shd w:val="clear" w:color="auto" w:fill="auto"/>
          </w:tcPr>
          <w:p w14:paraId="5C998559" w14:textId="77777777" w:rsidR="00017000" w:rsidRPr="00BE35DD" w:rsidRDefault="00017000" w:rsidP="00D63262">
            <w:pPr>
              <w:pStyle w:val="TAL"/>
              <w:rPr>
                <w:rFonts w:eastAsia="等线"/>
              </w:rPr>
            </w:pPr>
            <w:r w:rsidRPr="00BE35DD">
              <w:rPr>
                <w:rFonts w:eastAsia="等线"/>
              </w:rPr>
              <w:t>1915</w:t>
            </w:r>
          </w:p>
        </w:tc>
        <w:tc>
          <w:tcPr>
            <w:tcW w:w="924" w:type="dxa"/>
            <w:vMerge/>
            <w:shd w:val="clear" w:color="auto" w:fill="auto"/>
            <w:vAlign w:val="center"/>
          </w:tcPr>
          <w:p w14:paraId="089D8CCA" w14:textId="77777777" w:rsidR="00017000" w:rsidRPr="00BE35DD" w:rsidRDefault="00017000" w:rsidP="00D63262">
            <w:pPr>
              <w:pStyle w:val="TAL"/>
              <w:jc w:val="center"/>
              <w:rPr>
                <w:rFonts w:eastAsia="等线"/>
              </w:rPr>
            </w:pPr>
          </w:p>
        </w:tc>
      </w:tr>
      <w:tr w:rsidR="00017000" w:rsidRPr="00BE35DD" w14:paraId="3AA143C3" w14:textId="77777777" w:rsidTr="00D63262">
        <w:trPr>
          <w:trHeight w:val="293"/>
          <w:jc w:val="center"/>
        </w:trPr>
        <w:tc>
          <w:tcPr>
            <w:tcW w:w="2977" w:type="dxa"/>
            <w:vMerge w:val="restart"/>
            <w:shd w:val="clear" w:color="auto" w:fill="auto"/>
            <w:vAlign w:val="center"/>
          </w:tcPr>
          <w:p w14:paraId="62529179" w14:textId="77777777" w:rsidR="00017000" w:rsidRPr="0010243B" w:rsidRDefault="00017000" w:rsidP="00D63262">
            <w:pPr>
              <w:pStyle w:val="TAL"/>
              <w:jc w:val="both"/>
              <w:rPr>
                <w:rFonts w:eastAsia="等线"/>
              </w:rPr>
            </w:pPr>
            <w:r w:rsidRPr="0010243B">
              <w:rPr>
                <w:rFonts w:eastAsia="等线" w:hint="eastAsia"/>
              </w:rPr>
              <w:t>M</w:t>
            </w:r>
            <w:r w:rsidRPr="0010243B">
              <w:rPr>
                <w:rFonts w:eastAsia="等线"/>
              </w:rPr>
              <w:t>aximum Linear Output Power</w:t>
            </w:r>
          </w:p>
        </w:tc>
        <w:tc>
          <w:tcPr>
            <w:tcW w:w="3282" w:type="dxa"/>
            <w:shd w:val="clear" w:color="auto" w:fill="auto"/>
          </w:tcPr>
          <w:p w14:paraId="14A3B0E4" w14:textId="77777777" w:rsidR="00017000" w:rsidRPr="00E34131" w:rsidRDefault="00017000" w:rsidP="00D63262">
            <w:pPr>
              <w:pStyle w:val="TAL"/>
              <w:rPr>
                <w:rFonts w:eastAsia="等线"/>
              </w:rPr>
            </w:pPr>
            <w:r w:rsidRPr="0010243B">
              <w:rPr>
                <w:rFonts w:eastAsia="等线" w:hint="eastAsia"/>
              </w:rPr>
              <w:t>H</w:t>
            </w:r>
            <w:r w:rsidRPr="0010243B">
              <w:rPr>
                <w:rFonts w:eastAsia="等线"/>
              </w:rPr>
              <w:t>PM, V</w:t>
            </w:r>
            <w:r w:rsidRPr="00EF101D">
              <w:rPr>
                <w:rFonts w:eastAsia="等线"/>
                <w:vertAlign w:val="subscript"/>
              </w:rPr>
              <w:t>CC</w:t>
            </w:r>
            <w:r w:rsidRPr="00EF101D">
              <w:rPr>
                <w:rFonts w:eastAsia="等线"/>
              </w:rPr>
              <w:t xml:space="preserve"> = 3.4V</w:t>
            </w:r>
          </w:p>
        </w:tc>
        <w:tc>
          <w:tcPr>
            <w:tcW w:w="821" w:type="dxa"/>
            <w:shd w:val="clear" w:color="auto" w:fill="auto"/>
          </w:tcPr>
          <w:p w14:paraId="66C5DDD0" w14:textId="77777777" w:rsidR="00017000" w:rsidRPr="00E34131" w:rsidRDefault="00017000" w:rsidP="00D63262">
            <w:pPr>
              <w:pStyle w:val="TAL"/>
              <w:rPr>
                <w:rFonts w:eastAsia="等线"/>
              </w:rPr>
            </w:pPr>
            <w:r w:rsidRPr="00E34131">
              <w:rPr>
                <w:rFonts w:eastAsia="等线" w:hint="eastAsia"/>
              </w:rPr>
              <w:t>2</w:t>
            </w:r>
            <w:r w:rsidRPr="00E34131">
              <w:rPr>
                <w:rFonts w:eastAsia="等线"/>
              </w:rPr>
              <w:t>8.5</w:t>
            </w:r>
            <w:r w:rsidRPr="00E34131">
              <w:rPr>
                <w:rFonts w:eastAsia="等线"/>
                <w:vertAlign w:val="superscript"/>
              </w:rPr>
              <w:t>(1)</w:t>
            </w:r>
          </w:p>
        </w:tc>
        <w:tc>
          <w:tcPr>
            <w:tcW w:w="683" w:type="dxa"/>
            <w:shd w:val="clear" w:color="auto" w:fill="auto"/>
          </w:tcPr>
          <w:p w14:paraId="4FDB5D3D" w14:textId="77777777" w:rsidR="00017000" w:rsidRPr="00E34131" w:rsidRDefault="00017000" w:rsidP="00D63262">
            <w:pPr>
              <w:pStyle w:val="TAL"/>
              <w:rPr>
                <w:rFonts w:eastAsia="等线"/>
              </w:rPr>
            </w:pPr>
          </w:p>
        </w:tc>
        <w:tc>
          <w:tcPr>
            <w:tcW w:w="821" w:type="dxa"/>
            <w:shd w:val="clear" w:color="auto" w:fill="auto"/>
          </w:tcPr>
          <w:p w14:paraId="2D94BD7C" w14:textId="77777777" w:rsidR="00017000" w:rsidRPr="00F60803" w:rsidRDefault="00017000" w:rsidP="00D63262">
            <w:pPr>
              <w:pStyle w:val="TAL"/>
              <w:rPr>
                <w:rFonts w:eastAsia="等线"/>
              </w:rPr>
            </w:pPr>
          </w:p>
        </w:tc>
        <w:tc>
          <w:tcPr>
            <w:tcW w:w="924" w:type="dxa"/>
            <w:vMerge w:val="restart"/>
            <w:shd w:val="clear" w:color="auto" w:fill="auto"/>
            <w:vAlign w:val="center"/>
          </w:tcPr>
          <w:p w14:paraId="3E360D19" w14:textId="77777777" w:rsidR="00017000" w:rsidRPr="00F60803" w:rsidRDefault="00017000" w:rsidP="00D63262">
            <w:pPr>
              <w:pStyle w:val="TAL"/>
              <w:jc w:val="center"/>
              <w:rPr>
                <w:rFonts w:eastAsia="等线"/>
              </w:rPr>
            </w:pPr>
            <w:r w:rsidRPr="00F60803">
              <w:rPr>
                <w:rFonts w:eastAsia="等线" w:hint="eastAsia"/>
              </w:rPr>
              <w:t>d</w:t>
            </w:r>
            <w:r w:rsidRPr="00F60803">
              <w:rPr>
                <w:rFonts w:eastAsia="等线"/>
              </w:rPr>
              <w:t>Bm</w:t>
            </w:r>
          </w:p>
        </w:tc>
      </w:tr>
      <w:tr w:rsidR="00017000" w:rsidRPr="00BE35DD" w14:paraId="48E10F4C" w14:textId="77777777" w:rsidTr="00D63262">
        <w:trPr>
          <w:trHeight w:val="338"/>
          <w:jc w:val="center"/>
        </w:trPr>
        <w:tc>
          <w:tcPr>
            <w:tcW w:w="2977" w:type="dxa"/>
            <w:vMerge/>
            <w:shd w:val="clear" w:color="auto" w:fill="auto"/>
          </w:tcPr>
          <w:p w14:paraId="57B154D9" w14:textId="77777777" w:rsidR="00017000" w:rsidRPr="00BE35DD" w:rsidRDefault="00017000" w:rsidP="00D63262">
            <w:pPr>
              <w:pStyle w:val="TAL"/>
              <w:rPr>
                <w:rFonts w:eastAsia="等线"/>
              </w:rPr>
            </w:pPr>
          </w:p>
        </w:tc>
        <w:tc>
          <w:tcPr>
            <w:tcW w:w="3282" w:type="dxa"/>
            <w:shd w:val="clear" w:color="auto" w:fill="auto"/>
          </w:tcPr>
          <w:p w14:paraId="4910EDD6" w14:textId="77777777" w:rsidR="00017000" w:rsidRPr="00BE35DD" w:rsidRDefault="00017000" w:rsidP="00D63262">
            <w:pPr>
              <w:pStyle w:val="TAL"/>
              <w:rPr>
                <w:rFonts w:eastAsia="等线"/>
              </w:rPr>
            </w:pPr>
            <w:r w:rsidRPr="00BE35DD">
              <w:rPr>
                <w:rFonts w:eastAsia="等线"/>
              </w:rPr>
              <w:t>LPM, V</w:t>
            </w:r>
            <w:r w:rsidRPr="00BE35DD">
              <w:rPr>
                <w:rFonts w:eastAsia="等线"/>
                <w:vertAlign w:val="subscript"/>
              </w:rPr>
              <w:t>CC</w:t>
            </w:r>
            <w:r w:rsidRPr="00BE35DD">
              <w:rPr>
                <w:rFonts w:eastAsia="等线"/>
              </w:rPr>
              <w:t xml:space="preserve"> = 0.7V</w:t>
            </w:r>
          </w:p>
        </w:tc>
        <w:tc>
          <w:tcPr>
            <w:tcW w:w="821" w:type="dxa"/>
            <w:shd w:val="clear" w:color="auto" w:fill="auto"/>
          </w:tcPr>
          <w:p w14:paraId="2980FEE3" w14:textId="77777777" w:rsidR="00017000" w:rsidRPr="00BE35DD" w:rsidRDefault="00017000" w:rsidP="00D63262">
            <w:pPr>
              <w:pStyle w:val="TAL"/>
              <w:rPr>
                <w:rFonts w:eastAsia="等线"/>
              </w:rPr>
            </w:pPr>
            <w:r w:rsidRPr="00BE35DD">
              <w:rPr>
                <w:rFonts w:eastAsia="等线"/>
              </w:rPr>
              <w:t>3.5</w:t>
            </w:r>
          </w:p>
        </w:tc>
        <w:tc>
          <w:tcPr>
            <w:tcW w:w="683" w:type="dxa"/>
            <w:shd w:val="clear" w:color="auto" w:fill="auto"/>
          </w:tcPr>
          <w:p w14:paraId="54BF23A1" w14:textId="77777777" w:rsidR="00017000" w:rsidRPr="00BE35DD" w:rsidRDefault="00017000" w:rsidP="00D63262">
            <w:pPr>
              <w:pStyle w:val="TAL"/>
              <w:rPr>
                <w:rFonts w:eastAsia="等线"/>
              </w:rPr>
            </w:pPr>
          </w:p>
        </w:tc>
        <w:tc>
          <w:tcPr>
            <w:tcW w:w="821" w:type="dxa"/>
            <w:shd w:val="clear" w:color="auto" w:fill="auto"/>
          </w:tcPr>
          <w:p w14:paraId="43C6B72C" w14:textId="77777777" w:rsidR="00017000" w:rsidRPr="00BE35DD" w:rsidRDefault="00017000" w:rsidP="00D63262">
            <w:pPr>
              <w:pStyle w:val="TAL"/>
              <w:rPr>
                <w:rFonts w:eastAsia="等线"/>
              </w:rPr>
            </w:pPr>
          </w:p>
        </w:tc>
        <w:tc>
          <w:tcPr>
            <w:tcW w:w="924" w:type="dxa"/>
            <w:vMerge/>
            <w:shd w:val="clear" w:color="auto" w:fill="auto"/>
          </w:tcPr>
          <w:p w14:paraId="396DEB1A" w14:textId="77777777" w:rsidR="00017000" w:rsidRPr="00BE35DD" w:rsidRDefault="00017000" w:rsidP="00D63262">
            <w:pPr>
              <w:pStyle w:val="aff0"/>
              <w:spacing w:after="0"/>
              <w:rPr>
                <w:noProof/>
                <w:lang w:val="en-US"/>
              </w:rPr>
            </w:pPr>
          </w:p>
        </w:tc>
      </w:tr>
    </w:tbl>
    <w:p w14:paraId="7D14C20E" w14:textId="77777777" w:rsidR="00017000" w:rsidRDefault="00017000" w:rsidP="00017000">
      <w:pPr>
        <w:pStyle w:val="aff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aff0"/>
        <w:spacing w:after="0"/>
        <w:rPr>
          <w:noProof/>
          <w:lang w:val="en-US"/>
        </w:rPr>
      </w:pPr>
    </w:p>
    <w:p w14:paraId="70C8328B"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017000">
      <w:pPr>
        <w:tabs>
          <w:tab w:val="left" w:pos="6870"/>
        </w:tabs>
        <w:jc w:val="both"/>
        <w:rPr>
          <w:rFonts w:eastAsia="Malgun Gothic"/>
          <w:i/>
          <w:color w:val="0066FF"/>
          <w:lang w:val="en-US"/>
        </w:rPr>
      </w:pPr>
    </w:p>
    <w:p w14:paraId="2502BF31" w14:textId="77777777" w:rsidR="00017000" w:rsidRPr="00900BB4" w:rsidRDefault="00017000" w:rsidP="0063625B">
      <w:pPr>
        <w:pStyle w:val="30"/>
        <w:numPr>
          <w:ilvl w:val="2"/>
          <w:numId w:val="23"/>
        </w:numPr>
        <w:overflowPunct w:val="0"/>
        <w:ind w:left="1400"/>
        <w:textAlignment w:val="baseline"/>
        <w:rPr>
          <w:rFonts w:eastAsia="Malgun Gothic"/>
          <w:szCs w:val="28"/>
          <w:lang w:eastAsia="x-none"/>
        </w:rPr>
      </w:pPr>
      <w:bookmarkStart w:id="55" w:name="_Toc81230378"/>
      <w:r w:rsidRPr="00900BB4">
        <w:rPr>
          <w:rFonts w:eastAsia="Malgun Gothic"/>
          <w:szCs w:val="28"/>
          <w:lang w:eastAsia="x-none"/>
        </w:rPr>
        <w:t>Duplexer characteristics</w:t>
      </w:r>
      <w:bookmarkEnd w:id="55"/>
    </w:p>
    <w:p w14:paraId="756D7EAF" w14:textId="77777777" w:rsidR="00017000" w:rsidRDefault="00017000" w:rsidP="00017000">
      <w:pPr>
        <w:pStyle w:val="aff0"/>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aff0"/>
        <w:rPr>
          <w:noProof/>
          <w:lang w:val="en-US"/>
        </w:rPr>
      </w:pPr>
    </w:p>
    <w:p w14:paraId="536023C0"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the allowed max. input power in n3</w:t>
      </w:r>
    </w:p>
    <w:p w14:paraId="2A485744"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D63262">
        <w:trPr>
          <w:trHeight w:val="840"/>
        </w:trPr>
        <w:tc>
          <w:tcPr>
            <w:tcW w:w="2304" w:type="dxa"/>
            <w:shd w:val="clear" w:color="auto" w:fill="auto"/>
          </w:tcPr>
          <w:p w14:paraId="34488F5D" w14:textId="77777777" w:rsidR="00017000" w:rsidRPr="00EF101D" w:rsidRDefault="00017000" w:rsidP="00D63262">
            <w:pPr>
              <w:pStyle w:val="TAL"/>
              <w:jc w:val="both"/>
              <w:rPr>
                <w:rFonts w:eastAsia="等线"/>
              </w:rPr>
            </w:pPr>
            <w:r w:rsidRPr="0010243B">
              <w:rPr>
                <w:rFonts w:eastAsia="等线" w:hint="eastAsia"/>
              </w:rPr>
              <w:t>I</w:t>
            </w:r>
            <w:r w:rsidRPr="0010243B">
              <w:rPr>
                <w:rFonts w:eastAsia="等线"/>
              </w:rPr>
              <w:t>nput power at P</w:t>
            </w:r>
            <w:r w:rsidRPr="0010243B">
              <w:rPr>
                <w:rFonts w:eastAsia="等线"/>
                <w:vertAlign w:val="subscript"/>
              </w:rPr>
              <w:t>IN</w:t>
            </w:r>
            <w:r w:rsidRPr="0010243B">
              <w:rPr>
                <w:rFonts w:eastAsia="等线"/>
              </w:rPr>
              <w:t xml:space="preserve"> 1712.50-1782.50MHz</w:t>
            </w:r>
          </w:p>
        </w:tc>
        <w:tc>
          <w:tcPr>
            <w:tcW w:w="2256" w:type="dxa"/>
            <w:shd w:val="clear" w:color="auto" w:fill="auto"/>
            <w:vAlign w:val="center"/>
          </w:tcPr>
          <w:p w14:paraId="5EB0BD72" w14:textId="77777777" w:rsidR="00017000" w:rsidRPr="00E34131" w:rsidRDefault="00017000" w:rsidP="00D63262">
            <w:pPr>
              <w:pStyle w:val="TAL"/>
              <w:jc w:val="center"/>
              <w:rPr>
                <w:rFonts w:eastAsia="等线"/>
              </w:rPr>
            </w:pPr>
            <w:r w:rsidRPr="00E34131">
              <w:rPr>
                <w:rFonts w:eastAsia="等线"/>
              </w:rPr>
              <w:t>29</w:t>
            </w:r>
          </w:p>
        </w:tc>
        <w:tc>
          <w:tcPr>
            <w:tcW w:w="2267" w:type="dxa"/>
            <w:shd w:val="clear" w:color="auto" w:fill="auto"/>
            <w:vAlign w:val="center"/>
          </w:tcPr>
          <w:p w14:paraId="3D60B660" w14:textId="77777777" w:rsidR="00017000" w:rsidRPr="00E34131" w:rsidRDefault="00017000" w:rsidP="00D63262">
            <w:pPr>
              <w:pStyle w:val="TAL"/>
              <w:jc w:val="center"/>
              <w:rPr>
                <w:rFonts w:eastAsia="等线"/>
              </w:rPr>
            </w:pPr>
            <w:r w:rsidRPr="00E34131">
              <w:rPr>
                <w:rFonts w:eastAsia="等线" w:hint="eastAsia"/>
              </w:rPr>
              <w:t>d</w:t>
            </w:r>
            <w:r w:rsidRPr="00E34131">
              <w:rPr>
                <w:rFonts w:eastAsia="等线"/>
              </w:rPr>
              <w:t>Bm</w:t>
            </w:r>
          </w:p>
        </w:tc>
        <w:tc>
          <w:tcPr>
            <w:tcW w:w="2297" w:type="dxa"/>
            <w:shd w:val="clear" w:color="auto" w:fill="auto"/>
          </w:tcPr>
          <w:p w14:paraId="4241534C" w14:textId="77777777" w:rsidR="00017000" w:rsidRPr="00C840F8" w:rsidRDefault="00017000" w:rsidP="00D63262">
            <w:pPr>
              <w:pStyle w:val="TAL"/>
              <w:jc w:val="both"/>
              <w:rPr>
                <w:rFonts w:eastAsia="等线"/>
              </w:rPr>
            </w:pPr>
            <w:r w:rsidRPr="00E34131">
              <w:rPr>
                <w:rFonts w:eastAsia="等线" w:hint="eastAsia"/>
              </w:rPr>
              <w:t>s</w:t>
            </w:r>
            <w:r w:rsidRPr="00F60803">
              <w:rPr>
                <w:rFonts w:eastAsia="等线"/>
              </w:rPr>
              <w:t>ource and load impedance 50</w:t>
            </w:r>
            <w:r w:rsidRPr="00F60803">
              <w:rPr>
                <w:rFonts w:eastAsia="等线" w:hint="eastAsia"/>
              </w:rPr>
              <w:t>Ω</w:t>
            </w:r>
            <w:r w:rsidRPr="00F60803">
              <w:rPr>
                <w:rFonts w:eastAsia="等线" w:hint="eastAsia"/>
              </w:rPr>
              <w:t xml:space="preserve"> </w:t>
            </w:r>
            <w:r w:rsidRPr="00F60803">
              <w:rPr>
                <w:rFonts w:eastAsia="等线"/>
              </w:rPr>
              <w:t>5MHz LTE uplink @50</w:t>
            </w:r>
            <w:r w:rsidRPr="00C840F8">
              <w:rPr>
                <w:rFonts w:eastAsia="等线" w:hint="eastAsia"/>
              </w:rPr>
              <w:t>℃</w:t>
            </w:r>
            <w:r w:rsidRPr="00C840F8">
              <w:rPr>
                <w:rFonts w:eastAsia="等线"/>
              </w:rPr>
              <w:t>, 5000h</w:t>
            </w:r>
          </w:p>
        </w:tc>
      </w:tr>
    </w:tbl>
    <w:p w14:paraId="376BEE62" w14:textId="77777777" w:rsidR="00017000" w:rsidRDefault="00017000" w:rsidP="00017000">
      <w:pPr>
        <w:pStyle w:val="aff0"/>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aff0"/>
        <w:ind w:left="400" w:firstLineChars="150" w:firstLine="300"/>
        <w:rPr>
          <w:noProof/>
          <w:lang w:val="en-US"/>
        </w:rPr>
      </w:pPr>
    </w:p>
    <w:p w14:paraId="4D5BB592" w14:textId="77777777" w:rsidR="00017000" w:rsidRPr="00C840F8" w:rsidRDefault="00017000" w:rsidP="0063625B">
      <w:pPr>
        <w:pStyle w:val="aff0"/>
        <w:numPr>
          <w:ilvl w:val="0"/>
          <w:numId w:val="26"/>
        </w:numPr>
        <w:overflowPunct/>
        <w:autoSpaceDE/>
        <w:autoSpaceDN/>
        <w:adjustRightInd/>
        <w:spacing w:after="120"/>
        <w:textAlignment w:val="auto"/>
        <w:rPr>
          <w:b/>
          <w:noProof/>
          <w:sz w:val="22"/>
          <w:lang w:val="en-US"/>
        </w:rPr>
      </w:pPr>
      <w:r w:rsidRPr="00C840F8">
        <w:rPr>
          <w:b/>
          <w:noProof/>
          <w:sz w:val="22"/>
          <w:lang w:val="en-US"/>
        </w:rPr>
        <w:t>Duplexer characteristic for allowed max. input power in n1</w:t>
      </w:r>
    </w:p>
    <w:p w14:paraId="525174AF" w14:textId="77777777" w:rsidR="00017000" w:rsidRPr="00C840F8" w:rsidRDefault="00017000" w:rsidP="00017000">
      <w:pPr>
        <w:pStyle w:val="aff0"/>
        <w:ind w:left="760"/>
        <w:jc w:val="center"/>
        <w:rPr>
          <w:rFonts w:ascii="Arial" w:hAnsi="Arial" w:cs="Arial"/>
          <w:b/>
          <w:noProof/>
          <w:lang w:val="en-US"/>
        </w:rPr>
      </w:pPr>
      <w:r w:rsidRPr="00C840F8">
        <w:rPr>
          <w:rFonts w:ascii="Arial" w:hAnsi="Arial" w:cs="Arial"/>
          <w:b/>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D63262">
        <w:trPr>
          <w:trHeight w:val="567"/>
          <w:jc w:val="center"/>
        </w:trPr>
        <w:tc>
          <w:tcPr>
            <w:tcW w:w="4769" w:type="dxa"/>
            <w:shd w:val="clear" w:color="auto" w:fill="auto"/>
          </w:tcPr>
          <w:p w14:paraId="19F644D4" w14:textId="77777777" w:rsidR="00017000" w:rsidRPr="0010243B" w:rsidRDefault="00017000" w:rsidP="00D63262">
            <w:pPr>
              <w:pStyle w:val="TAL"/>
              <w:jc w:val="both"/>
              <w:rPr>
                <w:rFonts w:eastAsia="等线"/>
              </w:rPr>
            </w:pPr>
            <w:r w:rsidRPr="0010243B">
              <w:rPr>
                <w:rFonts w:eastAsia="等线" w:hint="eastAsia"/>
              </w:rPr>
              <w:t>I</w:t>
            </w:r>
            <w:r w:rsidRPr="0010243B">
              <w:rPr>
                <w:rFonts w:eastAsia="等线"/>
              </w:rPr>
              <w:t>nput Power</w:t>
            </w:r>
          </w:p>
        </w:tc>
        <w:tc>
          <w:tcPr>
            <w:tcW w:w="4770" w:type="dxa"/>
            <w:shd w:val="clear" w:color="auto" w:fill="auto"/>
          </w:tcPr>
          <w:p w14:paraId="17BB3808" w14:textId="77777777" w:rsidR="00017000" w:rsidRPr="00EF101D" w:rsidRDefault="00017000" w:rsidP="00D63262">
            <w:pPr>
              <w:pStyle w:val="TAL"/>
              <w:jc w:val="both"/>
              <w:rPr>
                <w:rFonts w:eastAsia="等线"/>
              </w:rPr>
            </w:pPr>
            <w:r w:rsidRPr="0010243B">
              <w:rPr>
                <w:rFonts w:eastAsia="等线" w:hint="eastAsia"/>
              </w:rPr>
              <w:t>+</w:t>
            </w:r>
            <w:r w:rsidRPr="0010243B">
              <w:rPr>
                <w:rFonts w:eastAsia="等线"/>
              </w:rPr>
              <w:t>29dBm 5000h +55deg.C</w:t>
            </w:r>
          </w:p>
        </w:tc>
      </w:tr>
    </w:tbl>
    <w:p w14:paraId="260134F8" w14:textId="77777777" w:rsidR="00017000" w:rsidRDefault="00017000" w:rsidP="00017000">
      <w:pPr>
        <w:pStyle w:val="aff0"/>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aff0"/>
        <w:rPr>
          <w:noProof/>
          <w:lang w:val="en-US"/>
        </w:rPr>
      </w:pPr>
    </w:p>
    <w:p w14:paraId="6A8BE263"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aff0"/>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aff0"/>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aff0"/>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10"/>
      </w:pPr>
      <w:bookmarkStart w:id="56" w:name="_Toc81230379"/>
      <w:r>
        <w:t>8</w:t>
      </w:r>
      <w:r>
        <w:tab/>
        <w:t>System Performance Evaluation</w:t>
      </w:r>
      <w:bookmarkStart w:id="57" w:name="startOfAnnexes"/>
      <w:bookmarkEnd w:id="56"/>
      <w:bookmarkEnd w:id="57"/>
    </w:p>
    <w:p w14:paraId="4812D813" w14:textId="77777777" w:rsidR="005D77A9" w:rsidRDefault="001026BD">
      <w:pPr>
        <w:pStyle w:val="2"/>
        <w:rPr>
          <w:lang w:eastAsia="zh-CN"/>
        </w:rPr>
      </w:pPr>
      <w:bookmarkStart w:id="58" w:name="_Toc81230380"/>
      <w:r>
        <w:rPr>
          <w:rFonts w:hint="eastAsia"/>
          <w:lang w:eastAsia="zh-CN"/>
        </w:rPr>
        <w:t>8</w:t>
      </w:r>
      <w:r>
        <w:rPr>
          <w:lang w:eastAsia="zh-CN"/>
        </w:rPr>
        <w:t>.1</w:t>
      </w:r>
      <w:r>
        <w:tab/>
      </w:r>
      <w:r>
        <w:rPr>
          <w:rFonts w:hint="eastAsia"/>
          <w:lang w:eastAsia="zh-CN"/>
        </w:rPr>
        <w:t>Dynamic system level simulation</w:t>
      </w:r>
      <w:bookmarkEnd w:id="58"/>
    </w:p>
    <w:p w14:paraId="3D6FED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.1</w:t>
      </w:r>
      <w:r w:rsidRPr="00EC0897">
        <w:rPr>
          <w:rFonts w:ascii="Arial" w:eastAsia="等线" w:hAnsi="Arial"/>
          <w:sz w:val="28"/>
        </w:rPr>
        <w:tab/>
      </w:r>
      <w:r>
        <w:rPr>
          <w:rFonts w:ascii="Arial" w:eastAsia="等线" w:hAnsi="Arial"/>
          <w:sz w:val="28"/>
        </w:rPr>
        <w:t>General</w:t>
      </w:r>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system performance gain, which can simulate the behavior of system in more detail. The HPUE feature can improve UL coverage but</w:t>
      </w:r>
      <w:r w:rsidRPr="00620586">
        <w:t xml:space="preserve"> at the same time increase the interference of the neighboring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.2</w:t>
      </w:r>
      <w:r w:rsidRPr="00EC0897">
        <w:rPr>
          <w:rFonts w:ascii="Arial" w:eastAsia="等线" w:hAnsi="Arial"/>
          <w:sz w:val="28"/>
        </w:rPr>
        <w:tab/>
        <w:t>Simulation assumptions</w:t>
      </w:r>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宋体" w:hAnsi="Times New Roman"/>
          <w:b w:val="0"/>
        </w:rPr>
      </w:pPr>
      <w:r w:rsidRPr="001D36F6">
        <w:t>Table 8.1.2-1. Simulation Assumptions</w:t>
      </w:r>
    </w:p>
    <w:tbl>
      <w:tblPr>
        <w:tblStyle w:val="ab"/>
        <w:tblW w:w="0" w:type="auto"/>
        <w:jc w:val="center"/>
        <w:tblLook w:val="04A0" w:firstRow="1" w:lastRow="0" w:firstColumn="1" w:lastColumn="0" w:noHBand="0" w:noVBand="1"/>
      </w:tblPr>
      <w:tblGrid>
        <w:gridCol w:w="2668"/>
        <w:gridCol w:w="6439"/>
      </w:tblGrid>
      <w:tr w:rsidR="0016550B" w:rsidRPr="00E70ED7" w14:paraId="71D29124" w14:textId="77777777" w:rsidTr="00D63262">
        <w:trPr>
          <w:trHeight w:val="355"/>
          <w:jc w:val="center"/>
        </w:trPr>
        <w:tc>
          <w:tcPr>
            <w:tcW w:w="0" w:type="auto"/>
            <w:hideMark/>
          </w:tcPr>
          <w:p w14:paraId="46907AB3" w14:textId="77777777" w:rsidR="0016550B" w:rsidRPr="001D36F6" w:rsidRDefault="0016550B" w:rsidP="00D63262">
            <w:pPr>
              <w:pStyle w:val="TAN"/>
            </w:pPr>
            <w:r w:rsidRPr="001D36F6">
              <w:rPr>
                <w:rFonts w:hint="eastAsia"/>
              </w:rPr>
              <w:t>Configuration parameters</w:t>
            </w:r>
          </w:p>
        </w:tc>
        <w:tc>
          <w:tcPr>
            <w:tcW w:w="0" w:type="auto"/>
            <w:hideMark/>
          </w:tcPr>
          <w:p w14:paraId="2FBFF2CE" w14:textId="77777777" w:rsidR="0016550B" w:rsidRPr="001D36F6" w:rsidRDefault="0016550B" w:rsidP="00D63262">
            <w:pPr>
              <w:pStyle w:val="TAN"/>
            </w:pPr>
            <w:r w:rsidRPr="001D36F6">
              <w:rPr>
                <w:rFonts w:hint="eastAsia"/>
              </w:rPr>
              <w:t>Values</w:t>
            </w:r>
          </w:p>
        </w:tc>
      </w:tr>
      <w:tr w:rsidR="0016550B" w:rsidRPr="00E70ED7" w14:paraId="4B374188" w14:textId="77777777" w:rsidTr="00D63262">
        <w:trPr>
          <w:trHeight w:val="355"/>
          <w:jc w:val="center"/>
        </w:trPr>
        <w:tc>
          <w:tcPr>
            <w:tcW w:w="0" w:type="auto"/>
            <w:hideMark/>
          </w:tcPr>
          <w:p w14:paraId="3616F6C8" w14:textId="77777777" w:rsidR="0016550B" w:rsidRPr="001D36F6" w:rsidRDefault="0016550B" w:rsidP="00D63262">
            <w:pPr>
              <w:pStyle w:val="TAN"/>
            </w:pPr>
            <w:r w:rsidRPr="001D36F6">
              <w:rPr>
                <w:rFonts w:hint="eastAsia"/>
              </w:rPr>
              <w:t>Scenario</w:t>
            </w:r>
          </w:p>
        </w:tc>
        <w:tc>
          <w:tcPr>
            <w:tcW w:w="0" w:type="auto"/>
            <w:hideMark/>
          </w:tcPr>
          <w:p w14:paraId="2A06354B" w14:textId="77777777" w:rsidR="0016550B" w:rsidRPr="001D36F6" w:rsidRDefault="0016550B" w:rsidP="00D63262">
            <w:pPr>
              <w:pStyle w:val="TAN"/>
            </w:pPr>
            <w:r w:rsidRPr="001D36F6">
              <w:rPr>
                <w:rFonts w:hint="eastAsia"/>
              </w:rPr>
              <w:t>Urban macro</w:t>
            </w:r>
          </w:p>
        </w:tc>
      </w:tr>
      <w:tr w:rsidR="0016550B" w:rsidRPr="00E70ED7" w14:paraId="4C7AD6FF" w14:textId="77777777" w:rsidTr="00D63262">
        <w:trPr>
          <w:trHeight w:val="355"/>
          <w:jc w:val="center"/>
        </w:trPr>
        <w:tc>
          <w:tcPr>
            <w:tcW w:w="0" w:type="auto"/>
            <w:hideMark/>
          </w:tcPr>
          <w:p w14:paraId="21D9DC98" w14:textId="77777777" w:rsidR="0016550B" w:rsidRPr="001D36F6" w:rsidRDefault="0016550B" w:rsidP="00D63262">
            <w:pPr>
              <w:pStyle w:val="TAN"/>
            </w:pPr>
            <w:r w:rsidRPr="001D36F6">
              <w:rPr>
                <w:rFonts w:hint="eastAsia"/>
              </w:rPr>
              <w:t>ISD</w:t>
            </w:r>
          </w:p>
        </w:tc>
        <w:tc>
          <w:tcPr>
            <w:tcW w:w="0" w:type="auto"/>
            <w:hideMark/>
          </w:tcPr>
          <w:p w14:paraId="3DF0730F" w14:textId="77777777" w:rsidR="0016550B" w:rsidRPr="001D36F6" w:rsidRDefault="0016550B" w:rsidP="00D63262">
            <w:pPr>
              <w:pStyle w:val="TAN"/>
            </w:pPr>
            <w:r w:rsidRPr="001D36F6">
              <w:rPr>
                <w:rFonts w:hint="eastAsia"/>
              </w:rPr>
              <w:t>500 m</w:t>
            </w:r>
          </w:p>
        </w:tc>
      </w:tr>
      <w:tr w:rsidR="0016550B" w:rsidRPr="00E70ED7" w14:paraId="0FD493E8" w14:textId="77777777" w:rsidTr="00D63262">
        <w:trPr>
          <w:trHeight w:val="355"/>
          <w:jc w:val="center"/>
        </w:trPr>
        <w:tc>
          <w:tcPr>
            <w:tcW w:w="0" w:type="auto"/>
            <w:hideMark/>
          </w:tcPr>
          <w:p w14:paraId="1F96D898" w14:textId="77777777" w:rsidR="0016550B" w:rsidRPr="001D36F6" w:rsidRDefault="0016550B" w:rsidP="00D63262">
            <w:pPr>
              <w:pStyle w:val="TAN"/>
            </w:pPr>
            <w:r w:rsidRPr="001D36F6">
              <w:rPr>
                <w:rFonts w:hint="eastAsia"/>
              </w:rPr>
              <w:t>Duplexing</w:t>
            </w:r>
          </w:p>
        </w:tc>
        <w:tc>
          <w:tcPr>
            <w:tcW w:w="0" w:type="auto"/>
            <w:hideMark/>
          </w:tcPr>
          <w:p w14:paraId="78FFFE88" w14:textId="77777777" w:rsidR="0016550B" w:rsidRPr="001D36F6" w:rsidRDefault="0016550B" w:rsidP="00D63262">
            <w:pPr>
              <w:pStyle w:val="TAN"/>
            </w:pPr>
            <w:r w:rsidRPr="001D36F6">
              <w:rPr>
                <w:rFonts w:hint="eastAsia"/>
              </w:rPr>
              <w:t>FDD</w:t>
            </w:r>
          </w:p>
        </w:tc>
      </w:tr>
      <w:tr w:rsidR="0016550B" w:rsidRPr="00E70ED7" w14:paraId="5A73FC51" w14:textId="77777777" w:rsidTr="00D63262">
        <w:trPr>
          <w:trHeight w:val="355"/>
          <w:jc w:val="center"/>
        </w:trPr>
        <w:tc>
          <w:tcPr>
            <w:tcW w:w="0" w:type="auto"/>
            <w:hideMark/>
          </w:tcPr>
          <w:p w14:paraId="693ADF5B" w14:textId="77777777" w:rsidR="0016550B" w:rsidRPr="001D36F6" w:rsidRDefault="0016550B" w:rsidP="00D63262">
            <w:pPr>
              <w:pStyle w:val="TAN"/>
            </w:pPr>
            <w:r w:rsidRPr="001D36F6">
              <w:rPr>
                <w:rFonts w:hint="eastAsia"/>
              </w:rPr>
              <w:t>Carrier frequency</w:t>
            </w:r>
          </w:p>
        </w:tc>
        <w:tc>
          <w:tcPr>
            <w:tcW w:w="0" w:type="auto"/>
            <w:hideMark/>
          </w:tcPr>
          <w:p w14:paraId="1297891E" w14:textId="77777777" w:rsidR="0016550B" w:rsidRPr="001D36F6" w:rsidRDefault="0016550B" w:rsidP="00D63262">
            <w:pPr>
              <w:pStyle w:val="TAN"/>
            </w:pPr>
            <w:r w:rsidRPr="001D36F6">
              <w:rPr>
                <w:rFonts w:hint="eastAsia"/>
              </w:rPr>
              <w:t>1.8 GHz, 2.1GHz</w:t>
            </w:r>
          </w:p>
        </w:tc>
      </w:tr>
      <w:tr w:rsidR="0016550B" w:rsidRPr="00E70ED7" w14:paraId="7180BDDB" w14:textId="77777777" w:rsidTr="00D63262">
        <w:trPr>
          <w:trHeight w:val="355"/>
          <w:jc w:val="center"/>
        </w:trPr>
        <w:tc>
          <w:tcPr>
            <w:tcW w:w="0" w:type="auto"/>
            <w:hideMark/>
          </w:tcPr>
          <w:p w14:paraId="2EA3A703" w14:textId="77777777" w:rsidR="0016550B" w:rsidRPr="001D36F6" w:rsidRDefault="0016550B" w:rsidP="00D63262">
            <w:pPr>
              <w:pStyle w:val="TAN"/>
            </w:pPr>
            <w:r w:rsidRPr="001D36F6">
              <w:rPr>
                <w:rFonts w:hint="eastAsia"/>
              </w:rPr>
              <w:t>Modulation</w:t>
            </w:r>
          </w:p>
        </w:tc>
        <w:tc>
          <w:tcPr>
            <w:tcW w:w="0" w:type="auto"/>
            <w:hideMark/>
          </w:tcPr>
          <w:p w14:paraId="574AF408" w14:textId="77777777" w:rsidR="0016550B" w:rsidRPr="001D36F6" w:rsidRDefault="0016550B" w:rsidP="00D63262">
            <w:pPr>
              <w:pStyle w:val="TAN"/>
            </w:pPr>
            <w:r w:rsidRPr="001D36F6">
              <w:rPr>
                <w:rFonts w:hint="eastAsia"/>
              </w:rPr>
              <w:t>Up to 64QAM, 256QAM is optional</w:t>
            </w:r>
          </w:p>
        </w:tc>
      </w:tr>
      <w:tr w:rsidR="0016550B" w:rsidRPr="00E70ED7" w14:paraId="7A609AC2" w14:textId="77777777" w:rsidTr="00D63262">
        <w:trPr>
          <w:trHeight w:val="355"/>
          <w:jc w:val="center"/>
        </w:trPr>
        <w:tc>
          <w:tcPr>
            <w:tcW w:w="0" w:type="auto"/>
            <w:hideMark/>
          </w:tcPr>
          <w:p w14:paraId="73006A6C" w14:textId="77777777" w:rsidR="0016550B" w:rsidRPr="001D36F6" w:rsidRDefault="0016550B" w:rsidP="00D63262">
            <w:pPr>
              <w:pStyle w:val="TAN"/>
            </w:pPr>
            <w:r w:rsidRPr="001D36F6">
              <w:rPr>
                <w:rFonts w:hint="eastAsia"/>
              </w:rPr>
              <w:t>Numerology</w:t>
            </w:r>
          </w:p>
        </w:tc>
        <w:tc>
          <w:tcPr>
            <w:tcW w:w="0" w:type="auto"/>
            <w:hideMark/>
          </w:tcPr>
          <w:p w14:paraId="71FFB8C7" w14:textId="77777777" w:rsidR="0016550B" w:rsidRPr="001D36F6" w:rsidRDefault="0016550B" w:rsidP="00D63262">
            <w:pPr>
              <w:pStyle w:val="TAN"/>
            </w:pPr>
            <w:r w:rsidRPr="001D36F6">
              <w:rPr>
                <w:rFonts w:hint="eastAsia"/>
              </w:rPr>
              <w:t>15 kHz</w:t>
            </w:r>
          </w:p>
        </w:tc>
      </w:tr>
      <w:tr w:rsidR="0016550B" w:rsidRPr="00E70ED7" w14:paraId="73A04742" w14:textId="77777777" w:rsidTr="00D63262">
        <w:trPr>
          <w:trHeight w:val="355"/>
          <w:jc w:val="center"/>
        </w:trPr>
        <w:tc>
          <w:tcPr>
            <w:tcW w:w="0" w:type="auto"/>
            <w:hideMark/>
          </w:tcPr>
          <w:p w14:paraId="671DF70A" w14:textId="77777777" w:rsidR="0016550B" w:rsidRPr="001D36F6" w:rsidRDefault="0016550B" w:rsidP="00D63262">
            <w:pPr>
              <w:pStyle w:val="TAN"/>
            </w:pPr>
            <w:r w:rsidRPr="001D36F6">
              <w:rPr>
                <w:rFonts w:hint="eastAsia"/>
              </w:rPr>
              <w:t>Simulation bandwidth</w:t>
            </w:r>
          </w:p>
        </w:tc>
        <w:tc>
          <w:tcPr>
            <w:tcW w:w="0" w:type="auto"/>
            <w:hideMark/>
          </w:tcPr>
          <w:p w14:paraId="039B3080" w14:textId="77777777" w:rsidR="0016550B" w:rsidRPr="001D36F6" w:rsidRDefault="0016550B" w:rsidP="00D63262">
            <w:pPr>
              <w:pStyle w:val="TAN"/>
            </w:pPr>
            <w:r w:rsidRPr="001D36F6">
              <w:rPr>
                <w:rFonts w:hint="eastAsia"/>
              </w:rPr>
              <w:t>40 MHz</w:t>
            </w:r>
          </w:p>
        </w:tc>
      </w:tr>
      <w:tr w:rsidR="0016550B" w:rsidRPr="00E70ED7" w14:paraId="49CA385C" w14:textId="77777777" w:rsidTr="00D63262">
        <w:trPr>
          <w:trHeight w:val="355"/>
          <w:jc w:val="center"/>
        </w:trPr>
        <w:tc>
          <w:tcPr>
            <w:tcW w:w="0" w:type="auto"/>
            <w:hideMark/>
          </w:tcPr>
          <w:p w14:paraId="66DAA7FC" w14:textId="77777777" w:rsidR="0016550B" w:rsidRPr="001D36F6" w:rsidRDefault="0016550B" w:rsidP="00D63262">
            <w:pPr>
              <w:pStyle w:val="TAN"/>
            </w:pPr>
            <w:r w:rsidRPr="001D36F6">
              <w:rPr>
                <w:rFonts w:hint="eastAsia"/>
              </w:rPr>
              <w:t>Transmission scheme</w:t>
            </w:r>
          </w:p>
        </w:tc>
        <w:tc>
          <w:tcPr>
            <w:tcW w:w="0" w:type="auto"/>
            <w:hideMark/>
          </w:tcPr>
          <w:p w14:paraId="6D6B55DF" w14:textId="77777777" w:rsidR="0016550B" w:rsidRPr="001D36F6" w:rsidRDefault="0016550B" w:rsidP="00D63262">
            <w:pPr>
              <w:pStyle w:val="TAN"/>
            </w:pPr>
            <w:r w:rsidRPr="001D36F6">
              <w:rPr>
                <w:rFonts w:hint="eastAsia"/>
              </w:rPr>
              <w:t>SU-MIMO</w:t>
            </w:r>
          </w:p>
        </w:tc>
      </w:tr>
      <w:tr w:rsidR="0016550B" w:rsidRPr="00E70ED7" w14:paraId="2A8E7EE0" w14:textId="77777777" w:rsidTr="00D63262">
        <w:trPr>
          <w:trHeight w:val="355"/>
          <w:jc w:val="center"/>
        </w:trPr>
        <w:tc>
          <w:tcPr>
            <w:tcW w:w="0" w:type="auto"/>
            <w:hideMark/>
          </w:tcPr>
          <w:p w14:paraId="6DE0EE12" w14:textId="77777777" w:rsidR="0016550B" w:rsidRPr="001D36F6" w:rsidRDefault="0016550B" w:rsidP="00D63262">
            <w:pPr>
              <w:pStyle w:val="TAN"/>
            </w:pPr>
            <w:r w:rsidRPr="001D36F6">
              <w:rPr>
                <w:rFonts w:hint="eastAsia"/>
              </w:rPr>
              <w:t>Codebook</w:t>
            </w:r>
          </w:p>
        </w:tc>
        <w:tc>
          <w:tcPr>
            <w:tcW w:w="0" w:type="auto"/>
            <w:hideMark/>
          </w:tcPr>
          <w:p w14:paraId="691A21C5" w14:textId="77777777" w:rsidR="0016550B" w:rsidRPr="001D36F6" w:rsidRDefault="0016550B" w:rsidP="00D63262">
            <w:pPr>
              <w:pStyle w:val="TAN"/>
            </w:pPr>
            <w:r w:rsidRPr="001D36F6">
              <w:rPr>
                <w:rFonts w:hint="eastAsia"/>
              </w:rPr>
              <w:t>For 2Tx, codebook [1 1]T is used for transmit diversity</w:t>
            </w:r>
          </w:p>
        </w:tc>
      </w:tr>
      <w:tr w:rsidR="0016550B" w:rsidRPr="00E70ED7" w14:paraId="59FE66E7" w14:textId="77777777" w:rsidTr="00D63262">
        <w:trPr>
          <w:trHeight w:val="355"/>
          <w:jc w:val="center"/>
        </w:trPr>
        <w:tc>
          <w:tcPr>
            <w:tcW w:w="0" w:type="auto"/>
            <w:hideMark/>
          </w:tcPr>
          <w:p w14:paraId="37A617F7" w14:textId="77777777" w:rsidR="0016550B" w:rsidRPr="001D36F6" w:rsidRDefault="0016550B" w:rsidP="00D63262">
            <w:pPr>
              <w:pStyle w:val="TAN"/>
            </w:pPr>
            <w:r w:rsidRPr="001D36F6">
              <w:rPr>
                <w:rFonts w:hint="eastAsia"/>
              </w:rPr>
              <w:t>SU dimension</w:t>
            </w:r>
          </w:p>
        </w:tc>
        <w:tc>
          <w:tcPr>
            <w:tcW w:w="0" w:type="auto"/>
            <w:hideMark/>
          </w:tcPr>
          <w:p w14:paraId="79F2283B" w14:textId="77777777" w:rsidR="0016550B" w:rsidRPr="001D36F6" w:rsidRDefault="0016550B" w:rsidP="00D63262">
            <w:pPr>
              <w:pStyle w:val="TAN"/>
            </w:pPr>
            <w:r w:rsidRPr="001D36F6">
              <w:rPr>
                <w:rFonts w:hint="eastAsia"/>
              </w:rPr>
              <w:t>1 layer</w:t>
            </w:r>
          </w:p>
        </w:tc>
      </w:tr>
      <w:tr w:rsidR="0016550B" w:rsidRPr="00E70ED7" w14:paraId="024C9292" w14:textId="77777777" w:rsidTr="00D63262">
        <w:trPr>
          <w:trHeight w:val="692"/>
          <w:jc w:val="center"/>
        </w:trPr>
        <w:tc>
          <w:tcPr>
            <w:tcW w:w="0" w:type="auto"/>
            <w:hideMark/>
          </w:tcPr>
          <w:p w14:paraId="0FBE9558" w14:textId="77777777" w:rsidR="0016550B" w:rsidRPr="001D36F6" w:rsidRDefault="0016550B" w:rsidP="00D63262">
            <w:pPr>
              <w:pStyle w:val="TAN"/>
            </w:pPr>
            <w:r w:rsidRPr="001D36F6">
              <w:rPr>
                <w:rFonts w:hint="eastAsia"/>
              </w:rPr>
              <w:t>Antenna configuration at TRxP</w:t>
            </w:r>
          </w:p>
        </w:tc>
        <w:tc>
          <w:tcPr>
            <w:tcW w:w="0" w:type="auto"/>
            <w:hideMark/>
          </w:tcPr>
          <w:p w14:paraId="1D741A40" w14:textId="77777777" w:rsidR="0016550B" w:rsidRPr="001D36F6" w:rsidRDefault="0016550B" w:rsidP="00D63262">
            <w:pPr>
              <w:pStyle w:val="TAN"/>
            </w:pPr>
            <w:r w:rsidRPr="001D36F6">
              <w:rPr>
                <w:rFonts w:hint="eastAsia"/>
              </w:rPr>
              <w:t>4Rx, (M,N,P,Mg, Ng) = (1,2,2,1,1; 1,2); 4Rx, (M, N, P, Mg, Ng) = (1, 4, 2, 1, 2)</w:t>
            </w:r>
          </w:p>
          <w:p w14:paraId="0A1FD575" w14:textId="77777777" w:rsidR="0016550B" w:rsidRPr="001D36F6" w:rsidRDefault="0016550B" w:rsidP="00D63262">
            <w:pPr>
              <w:pStyle w:val="TAN"/>
            </w:pPr>
            <w:r w:rsidRPr="001D36F6">
              <w:rPr>
                <w:rFonts w:hint="eastAsia"/>
              </w:rPr>
              <w:t>32Rx, (M,N,P,Mg, Ng) = (8,8,2,1,1; 2,8)</w:t>
            </w:r>
          </w:p>
        </w:tc>
      </w:tr>
      <w:tr w:rsidR="0016550B" w:rsidRPr="00E70ED7" w14:paraId="6306FC9F" w14:textId="77777777" w:rsidTr="00D63262">
        <w:trPr>
          <w:trHeight w:val="692"/>
          <w:jc w:val="center"/>
        </w:trPr>
        <w:tc>
          <w:tcPr>
            <w:tcW w:w="0" w:type="auto"/>
            <w:hideMark/>
          </w:tcPr>
          <w:p w14:paraId="4E9F8CD5" w14:textId="77777777" w:rsidR="0016550B" w:rsidRPr="001D36F6" w:rsidRDefault="0016550B" w:rsidP="00D63262">
            <w:pPr>
              <w:pStyle w:val="TAN"/>
            </w:pPr>
            <w:r w:rsidRPr="001D36F6">
              <w:rPr>
                <w:rFonts w:hint="eastAsia"/>
              </w:rPr>
              <w:t>Antenna configuration at UE</w:t>
            </w:r>
          </w:p>
        </w:tc>
        <w:tc>
          <w:tcPr>
            <w:tcW w:w="0" w:type="auto"/>
            <w:hideMark/>
          </w:tcPr>
          <w:p w14:paraId="59EA9E26" w14:textId="77777777" w:rsidR="0016550B" w:rsidRPr="001D36F6" w:rsidRDefault="0016550B" w:rsidP="00D63262">
            <w:pPr>
              <w:pStyle w:val="TAN"/>
            </w:pPr>
            <w:r w:rsidRPr="001D36F6">
              <w:rPr>
                <w:rFonts w:hint="eastAsia"/>
              </w:rPr>
              <w:t>1Tx, (M,N,P,Mg, Ng) = (1,1,1,1,1; 1,1),</w:t>
            </w:r>
          </w:p>
          <w:p w14:paraId="18C1EF53" w14:textId="77777777" w:rsidR="0016550B" w:rsidRPr="001D36F6" w:rsidRDefault="0016550B" w:rsidP="00D63262">
            <w:pPr>
              <w:pStyle w:val="TAN"/>
            </w:pPr>
            <w:r w:rsidRPr="001D36F6">
              <w:rPr>
                <w:rFonts w:hint="eastAsia"/>
              </w:rPr>
              <w:t>2Tx, (M,N,P,Mg, Ng) = (1,1,2,1,1; 1,1)</w:t>
            </w:r>
          </w:p>
        </w:tc>
      </w:tr>
      <w:tr w:rsidR="0016550B" w:rsidRPr="00E70ED7" w14:paraId="4A4F6C92" w14:textId="77777777" w:rsidTr="00D63262">
        <w:trPr>
          <w:trHeight w:val="1029"/>
          <w:jc w:val="center"/>
        </w:trPr>
        <w:tc>
          <w:tcPr>
            <w:tcW w:w="0" w:type="auto"/>
            <w:hideMark/>
          </w:tcPr>
          <w:p w14:paraId="1E1645D1" w14:textId="77777777" w:rsidR="0016550B" w:rsidRPr="001D36F6" w:rsidRDefault="0016550B" w:rsidP="00D63262">
            <w:pPr>
              <w:pStyle w:val="TAN"/>
            </w:pPr>
            <w:r w:rsidRPr="001D36F6">
              <w:rPr>
                <w:rFonts w:hint="eastAsia"/>
              </w:rPr>
              <w:t>UE maximal transmit power</w:t>
            </w:r>
          </w:p>
        </w:tc>
        <w:tc>
          <w:tcPr>
            <w:tcW w:w="0" w:type="auto"/>
            <w:hideMark/>
          </w:tcPr>
          <w:p w14:paraId="57812589" w14:textId="77777777" w:rsidR="0016550B" w:rsidRPr="001D36F6" w:rsidRDefault="0016550B" w:rsidP="00D63262">
            <w:pPr>
              <w:pStyle w:val="TAN"/>
            </w:pPr>
            <w:r w:rsidRPr="001D36F6">
              <w:rPr>
                <w:rFonts w:hint="eastAsia"/>
              </w:rPr>
              <w:t>For 1Tx, 23 dBm for each TXRU</w:t>
            </w:r>
          </w:p>
          <w:p w14:paraId="1089E4F8" w14:textId="77777777" w:rsidR="0016550B" w:rsidRPr="001D36F6" w:rsidRDefault="0016550B" w:rsidP="00D63262">
            <w:pPr>
              <w:pStyle w:val="TAN"/>
            </w:pPr>
            <w:r w:rsidRPr="001D36F6">
              <w:rPr>
                <w:rFonts w:hint="eastAsia"/>
              </w:rPr>
              <w:t>For 1Tx, 26 dBm for each TXRU (High power UE)</w:t>
            </w:r>
          </w:p>
          <w:p w14:paraId="1521BCA9" w14:textId="77777777" w:rsidR="0016550B" w:rsidRPr="001D36F6" w:rsidRDefault="0016550B" w:rsidP="00D63262">
            <w:pPr>
              <w:pStyle w:val="TAN"/>
            </w:pPr>
            <w:r w:rsidRPr="001D36F6">
              <w:rPr>
                <w:rFonts w:hint="eastAsia"/>
              </w:rPr>
              <w:t>For 2Tx, 23 dBm for each TXRU (High power UE)</w:t>
            </w:r>
          </w:p>
        </w:tc>
      </w:tr>
      <w:tr w:rsidR="0016550B" w:rsidRPr="00E70ED7" w14:paraId="6F848780" w14:textId="77777777" w:rsidTr="00D63262">
        <w:trPr>
          <w:trHeight w:val="355"/>
          <w:jc w:val="center"/>
        </w:trPr>
        <w:tc>
          <w:tcPr>
            <w:tcW w:w="0" w:type="auto"/>
            <w:hideMark/>
          </w:tcPr>
          <w:p w14:paraId="6404FA53" w14:textId="77777777" w:rsidR="0016550B" w:rsidRPr="001D36F6" w:rsidRDefault="0016550B" w:rsidP="00D63262">
            <w:pPr>
              <w:pStyle w:val="TAN"/>
            </w:pPr>
            <w:r w:rsidRPr="001D36F6">
              <w:rPr>
                <w:rFonts w:hint="eastAsia"/>
              </w:rPr>
              <w:t>Scheduling</w:t>
            </w:r>
          </w:p>
        </w:tc>
        <w:tc>
          <w:tcPr>
            <w:tcW w:w="0" w:type="auto"/>
            <w:hideMark/>
          </w:tcPr>
          <w:p w14:paraId="2E042176" w14:textId="77777777" w:rsidR="0016550B" w:rsidRPr="001D36F6" w:rsidRDefault="0016550B" w:rsidP="00D63262">
            <w:pPr>
              <w:pStyle w:val="TAN"/>
            </w:pPr>
            <w:r w:rsidRPr="001D36F6">
              <w:rPr>
                <w:rFonts w:hint="eastAsia"/>
              </w:rPr>
              <w:t>PF</w:t>
            </w:r>
          </w:p>
        </w:tc>
      </w:tr>
      <w:tr w:rsidR="0016550B" w:rsidRPr="00E70ED7" w14:paraId="0B9584BF" w14:textId="77777777" w:rsidTr="00D63262">
        <w:trPr>
          <w:trHeight w:val="355"/>
          <w:jc w:val="center"/>
        </w:trPr>
        <w:tc>
          <w:tcPr>
            <w:tcW w:w="0" w:type="auto"/>
            <w:hideMark/>
          </w:tcPr>
          <w:p w14:paraId="4A4F3F52" w14:textId="77777777" w:rsidR="0016550B" w:rsidRPr="001D36F6" w:rsidRDefault="0016550B" w:rsidP="00D63262">
            <w:pPr>
              <w:pStyle w:val="TAN"/>
            </w:pPr>
            <w:r w:rsidRPr="001D36F6">
              <w:rPr>
                <w:rFonts w:hint="eastAsia"/>
              </w:rPr>
              <w:t>Receiver</w:t>
            </w:r>
          </w:p>
        </w:tc>
        <w:tc>
          <w:tcPr>
            <w:tcW w:w="0" w:type="auto"/>
            <w:hideMark/>
          </w:tcPr>
          <w:p w14:paraId="5D3D1683" w14:textId="77777777" w:rsidR="0016550B" w:rsidRPr="001D36F6" w:rsidRDefault="0016550B" w:rsidP="00D63262">
            <w:pPr>
              <w:pStyle w:val="TAN"/>
            </w:pPr>
            <w:r w:rsidRPr="001D36F6">
              <w:rPr>
                <w:rFonts w:hint="eastAsia"/>
              </w:rPr>
              <w:t>MMSE-IRC</w:t>
            </w:r>
          </w:p>
        </w:tc>
      </w:tr>
      <w:tr w:rsidR="0016550B" w:rsidRPr="00E70ED7" w14:paraId="06A3D95F" w14:textId="77777777" w:rsidTr="00D63262">
        <w:trPr>
          <w:trHeight w:val="355"/>
          <w:jc w:val="center"/>
        </w:trPr>
        <w:tc>
          <w:tcPr>
            <w:tcW w:w="0" w:type="auto"/>
            <w:hideMark/>
          </w:tcPr>
          <w:p w14:paraId="02124F1C" w14:textId="77777777" w:rsidR="0016550B" w:rsidRPr="001D36F6" w:rsidRDefault="0016550B" w:rsidP="00D63262">
            <w:pPr>
              <w:pStyle w:val="TAN"/>
            </w:pPr>
            <w:r w:rsidRPr="001D36F6">
              <w:rPr>
                <w:rFonts w:hint="eastAsia"/>
              </w:rPr>
              <w:t>Channel estimation</w:t>
            </w:r>
          </w:p>
        </w:tc>
        <w:tc>
          <w:tcPr>
            <w:tcW w:w="0" w:type="auto"/>
            <w:hideMark/>
          </w:tcPr>
          <w:p w14:paraId="13718FBC" w14:textId="77777777" w:rsidR="0016550B" w:rsidRPr="001D36F6" w:rsidRDefault="0016550B" w:rsidP="00D63262">
            <w:pPr>
              <w:pStyle w:val="TAN"/>
            </w:pPr>
            <w:r w:rsidRPr="001D36F6">
              <w:rPr>
                <w:rFonts w:hint="eastAsia"/>
              </w:rPr>
              <w:t>Ideal</w:t>
            </w:r>
          </w:p>
        </w:tc>
      </w:tr>
      <w:tr w:rsidR="0016550B" w:rsidRPr="00E70ED7" w14:paraId="55E997BE" w14:textId="77777777" w:rsidTr="00D63262">
        <w:trPr>
          <w:trHeight w:val="355"/>
          <w:jc w:val="center"/>
        </w:trPr>
        <w:tc>
          <w:tcPr>
            <w:tcW w:w="0" w:type="auto"/>
            <w:hideMark/>
          </w:tcPr>
          <w:p w14:paraId="56D6D339" w14:textId="77777777" w:rsidR="0016550B" w:rsidRPr="001D36F6" w:rsidRDefault="0016550B" w:rsidP="00D63262">
            <w:pPr>
              <w:pStyle w:val="TAN"/>
            </w:pPr>
            <w:r w:rsidRPr="001D36F6">
              <w:rPr>
                <w:rFonts w:hint="eastAsia"/>
              </w:rPr>
              <w:t>Power control parameter</w:t>
            </w:r>
          </w:p>
        </w:tc>
        <w:tc>
          <w:tcPr>
            <w:tcW w:w="0" w:type="auto"/>
            <w:hideMark/>
          </w:tcPr>
          <w:p w14:paraId="0A721704" w14:textId="77777777" w:rsidR="0016550B" w:rsidRPr="001D36F6" w:rsidRDefault="0016550B" w:rsidP="00D63262">
            <w:pPr>
              <w:pStyle w:val="TAN"/>
            </w:pPr>
            <w:r w:rsidRPr="001D36F6">
              <w:rPr>
                <w:rFonts w:hint="eastAsia"/>
              </w:rPr>
              <w:t>P0=[-60~-76], alpha = [0.6, 0.8]</w:t>
            </w:r>
          </w:p>
        </w:tc>
      </w:tr>
      <w:tr w:rsidR="0016550B" w:rsidRPr="00E70ED7" w14:paraId="57B5C786" w14:textId="77777777" w:rsidTr="00D63262">
        <w:trPr>
          <w:trHeight w:val="355"/>
          <w:jc w:val="center"/>
        </w:trPr>
        <w:tc>
          <w:tcPr>
            <w:tcW w:w="0" w:type="auto"/>
            <w:hideMark/>
          </w:tcPr>
          <w:p w14:paraId="7D6F4310" w14:textId="77777777" w:rsidR="0016550B" w:rsidRPr="001D36F6" w:rsidRDefault="0016550B" w:rsidP="00D63262">
            <w:pPr>
              <w:pStyle w:val="TAN"/>
            </w:pPr>
            <w:r w:rsidRPr="001D36F6">
              <w:rPr>
                <w:rFonts w:hint="eastAsia"/>
              </w:rPr>
              <w:t>TRxP number per site</w:t>
            </w:r>
          </w:p>
        </w:tc>
        <w:tc>
          <w:tcPr>
            <w:tcW w:w="0" w:type="auto"/>
            <w:hideMark/>
          </w:tcPr>
          <w:p w14:paraId="306CC45C" w14:textId="77777777" w:rsidR="0016550B" w:rsidRPr="001D36F6" w:rsidRDefault="0016550B" w:rsidP="00D63262">
            <w:pPr>
              <w:pStyle w:val="TAN"/>
            </w:pPr>
            <w:r w:rsidRPr="001D36F6">
              <w:rPr>
                <w:rFonts w:hint="eastAsia"/>
              </w:rPr>
              <w:t>3</w:t>
            </w:r>
          </w:p>
        </w:tc>
      </w:tr>
      <w:tr w:rsidR="0016550B" w:rsidRPr="00E70ED7" w14:paraId="7885FD66" w14:textId="77777777" w:rsidTr="00D63262">
        <w:trPr>
          <w:trHeight w:val="355"/>
          <w:jc w:val="center"/>
        </w:trPr>
        <w:tc>
          <w:tcPr>
            <w:tcW w:w="0" w:type="auto"/>
            <w:hideMark/>
          </w:tcPr>
          <w:p w14:paraId="73B4522B" w14:textId="77777777" w:rsidR="0016550B" w:rsidRPr="001D36F6" w:rsidRDefault="0016550B" w:rsidP="00D63262">
            <w:pPr>
              <w:pStyle w:val="TAN"/>
            </w:pPr>
            <w:r w:rsidRPr="001D36F6">
              <w:rPr>
                <w:rFonts w:hint="eastAsia"/>
              </w:rPr>
              <w:t>TRxP number</w:t>
            </w:r>
          </w:p>
        </w:tc>
        <w:tc>
          <w:tcPr>
            <w:tcW w:w="0" w:type="auto"/>
            <w:hideMark/>
          </w:tcPr>
          <w:p w14:paraId="67C12A70" w14:textId="77777777" w:rsidR="0016550B" w:rsidRPr="001D36F6" w:rsidRDefault="0016550B" w:rsidP="00D63262">
            <w:pPr>
              <w:pStyle w:val="TAN"/>
            </w:pPr>
            <w:r w:rsidRPr="001D36F6">
              <w:rPr>
                <w:rFonts w:hint="eastAsia"/>
              </w:rPr>
              <w:t>21</w:t>
            </w:r>
          </w:p>
        </w:tc>
      </w:tr>
      <w:tr w:rsidR="0016550B" w:rsidRPr="00E70ED7" w14:paraId="4196ED4C" w14:textId="77777777" w:rsidTr="00D63262">
        <w:trPr>
          <w:trHeight w:val="355"/>
          <w:jc w:val="center"/>
        </w:trPr>
        <w:tc>
          <w:tcPr>
            <w:tcW w:w="0" w:type="auto"/>
            <w:hideMark/>
          </w:tcPr>
          <w:p w14:paraId="475735C7" w14:textId="77777777" w:rsidR="0016550B" w:rsidRPr="001D36F6" w:rsidRDefault="0016550B" w:rsidP="00D63262">
            <w:pPr>
              <w:pStyle w:val="TAN"/>
            </w:pPr>
            <w:r w:rsidRPr="001D36F6">
              <w:rPr>
                <w:rFonts w:hint="eastAsia"/>
              </w:rPr>
              <w:t>Channel model</w:t>
            </w:r>
          </w:p>
        </w:tc>
        <w:tc>
          <w:tcPr>
            <w:tcW w:w="0" w:type="auto"/>
            <w:hideMark/>
          </w:tcPr>
          <w:p w14:paraId="77B6F9B8" w14:textId="77777777" w:rsidR="0016550B" w:rsidRPr="001D36F6" w:rsidRDefault="0016550B" w:rsidP="00D63262">
            <w:pPr>
              <w:pStyle w:val="TAN"/>
            </w:pPr>
            <w:r w:rsidRPr="001D36F6">
              <w:rPr>
                <w:rFonts w:hint="eastAsia"/>
              </w:rPr>
              <w:t>UMa following TR 38.901</w:t>
            </w:r>
          </w:p>
        </w:tc>
      </w:tr>
      <w:tr w:rsidR="0016550B" w:rsidRPr="00E70ED7" w14:paraId="116EBF3B" w14:textId="77777777" w:rsidTr="00D63262">
        <w:trPr>
          <w:trHeight w:val="355"/>
          <w:jc w:val="center"/>
        </w:trPr>
        <w:tc>
          <w:tcPr>
            <w:tcW w:w="0" w:type="auto"/>
            <w:hideMark/>
          </w:tcPr>
          <w:p w14:paraId="561A5459" w14:textId="77777777" w:rsidR="0016550B" w:rsidRPr="001D36F6" w:rsidRDefault="0016550B" w:rsidP="00D63262">
            <w:pPr>
              <w:pStyle w:val="TAN"/>
            </w:pPr>
            <w:r w:rsidRPr="001D36F6">
              <w:rPr>
                <w:rFonts w:hint="eastAsia"/>
              </w:rPr>
              <w:t>Electronic tilt</w:t>
            </w:r>
          </w:p>
        </w:tc>
        <w:tc>
          <w:tcPr>
            <w:tcW w:w="0" w:type="auto"/>
            <w:hideMark/>
          </w:tcPr>
          <w:p w14:paraId="4B22CF12" w14:textId="77777777" w:rsidR="0016550B" w:rsidRPr="001D36F6" w:rsidRDefault="0016550B" w:rsidP="00D63262">
            <w:pPr>
              <w:pStyle w:val="TAN"/>
            </w:pPr>
            <w:r w:rsidRPr="001D36F6">
              <w:rPr>
                <w:rFonts w:hint="eastAsia"/>
              </w:rPr>
              <w:t>102</w:t>
            </w:r>
            <w:r w:rsidRPr="001D36F6">
              <w:rPr>
                <w:rFonts w:hint="eastAsia"/>
              </w:rPr>
              <w:t>°</w:t>
            </w:r>
          </w:p>
        </w:tc>
      </w:tr>
      <w:tr w:rsidR="0016550B" w:rsidRPr="00E70ED7" w14:paraId="75352016" w14:textId="77777777" w:rsidTr="00D63262">
        <w:trPr>
          <w:trHeight w:val="355"/>
          <w:jc w:val="center"/>
        </w:trPr>
        <w:tc>
          <w:tcPr>
            <w:tcW w:w="0" w:type="auto"/>
            <w:hideMark/>
          </w:tcPr>
          <w:p w14:paraId="60AAFE2B" w14:textId="77777777" w:rsidR="0016550B" w:rsidRPr="001D36F6" w:rsidRDefault="0016550B" w:rsidP="00D63262">
            <w:pPr>
              <w:pStyle w:val="TAN"/>
            </w:pPr>
            <w:r w:rsidRPr="001D36F6">
              <w:rPr>
                <w:rFonts w:hint="eastAsia"/>
              </w:rPr>
              <w:t>Traffic model</w:t>
            </w:r>
          </w:p>
        </w:tc>
        <w:tc>
          <w:tcPr>
            <w:tcW w:w="0" w:type="auto"/>
            <w:hideMark/>
          </w:tcPr>
          <w:p w14:paraId="1AE59941" w14:textId="77777777" w:rsidR="0016550B" w:rsidRPr="001D36F6" w:rsidRDefault="0016550B" w:rsidP="00D63262">
            <w:pPr>
              <w:pStyle w:val="TAN"/>
            </w:pPr>
            <w:r w:rsidRPr="001D36F6">
              <w:rPr>
                <w:rFonts w:hint="eastAsia"/>
              </w:rPr>
              <w:t>FTP3, packet size: 100k / 10k Byte, arrival rate: [1 packet / s, 1 packet/200ms]</w:t>
            </w:r>
          </w:p>
        </w:tc>
      </w:tr>
      <w:tr w:rsidR="0016550B" w:rsidRPr="00E70ED7" w14:paraId="1E60E848" w14:textId="77777777" w:rsidTr="00D63262">
        <w:trPr>
          <w:trHeight w:val="355"/>
          <w:jc w:val="center"/>
        </w:trPr>
        <w:tc>
          <w:tcPr>
            <w:tcW w:w="0" w:type="auto"/>
            <w:hideMark/>
          </w:tcPr>
          <w:p w14:paraId="121CE528" w14:textId="77777777" w:rsidR="0016550B" w:rsidRPr="001D36F6" w:rsidRDefault="0016550B" w:rsidP="00D63262">
            <w:pPr>
              <w:pStyle w:val="TAN"/>
            </w:pPr>
            <w:r w:rsidRPr="001D36F6">
              <w:rPr>
                <w:rFonts w:hint="eastAsia"/>
              </w:rPr>
              <w:t>Uplink duty cycle</w:t>
            </w:r>
          </w:p>
        </w:tc>
        <w:tc>
          <w:tcPr>
            <w:tcW w:w="0" w:type="auto"/>
            <w:hideMark/>
          </w:tcPr>
          <w:p w14:paraId="798FD810" w14:textId="77777777" w:rsidR="0016550B" w:rsidRPr="001D36F6" w:rsidRDefault="0016550B" w:rsidP="00D63262">
            <w:pPr>
              <w:pStyle w:val="TAN"/>
            </w:pPr>
            <w:r w:rsidRPr="001D36F6">
              <w:rPr>
                <w:rFonts w:hint="eastAsia"/>
              </w:rPr>
              <w:t>50%, 100%</w:t>
            </w:r>
          </w:p>
        </w:tc>
      </w:tr>
      <w:tr w:rsidR="0016550B" w:rsidRPr="00E70ED7" w14:paraId="70767D08" w14:textId="77777777" w:rsidTr="00D63262">
        <w:trPr>
          <w:trHeight w:val="355"/>
          <w:jc w:val="center"/>
        </w:trPr>
        <w:tc>
          <w:tcPr>
            <w:tcW w:w="0" w:type="auto"/>
            <w:gridSpan w:val="2"/>
          </w:tcPr>
          <w:p w14:paraId="06BBDF69" w14:textId="77777777" w:rsidR="0016550B" w:rsidRPr="00E70ED7" w:rsidRDefault="0016550B" w:rsidP="00D63262">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16550B">
      <w:pPr>
        <w:keepNext/>
        <w:keepLines/>
        <w:spacing w:before="120"/>
        <w:ind w:left="1134" w:hanging="1134"/>
        <w:outlineLvl w:val="2"/>
        <w:rPr>
          <w:rFonts w:ascii="Arial" w:eastAsia="等线" w:hAnsi="Arial"/>
          <w:sz w:val="28"/>
        </w:rPr>
      </w:pPr>
      <w:r w:rsidRPr="00EC0897">
        <w:rPr>
          <w:rFonts w:ascii="Arial" w:eastAsia="等线" w:hAnsi="Arial"/>
          <w:sz w:val="28"/>
        </w:rPr>
        <w:t>8.</w:t>
      </w:r>
      <w:r>
        <w:rPr>
          <w:rFonts w:ascii="Arial" w:eastAsia="等线" w:hAnsi="Arial"/>
          <w:sz w:val="28"/>
        </w:rPr>
        <w:t>1</w:t>
      </w:r>
      <w:r w:rsidRPr="00EC0897">
        <w:rPr>
          <w:rFonts w:ascii="Arial" w:eastAsia="等线" w:hAnsi="Arial"/>
          <w:sz w:val="28"/>
        </w:rPr>
        <w:t>.3</w:t>
      </w:r>
      <w:r w:rsidRPr="00EC0897">
        <w:rPr>
          <w:rFonts w:ascii="Arial" w:eastAsia="等线" w:hAnsi="Arial"/>
          <w:sz w:val="28"/>
        </w:rPr>
        <w:tab/>
        <w:t>Simulation results</w:t>
      </w:r>
    </w:p>
    <w:p w14:paraId="2C2135B0"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8.1.3.1</w:t>
      </w:r>
      <w:r>
        <w:rPr>
          <w:rFonts w:ascii="Arial" w:eastAsia="等线" w:hAnsi="Arial"/>
          <w:sz w:val="24"/>
        </w:rPr>
        <w:tab/>
        <w:t>P0 = -76, alpha = 0.6</w:t>
      </w:r>
    </w:p>
    <w:p w14:paraId="11157A68"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 xml:space="preserve">Company 1 </w:t>
      </w:r>
      <w:r w:rsidRPr="00424D86">
        <w:rPr>
          <w:rFonts w:eastAsiaTheme="minorEastAsia" w:hint="eastAsia"/>
          <w:b/>
          <w:bCs/>
          <w:kern w:val="2"/>
          <w:sz w:val="24"/>
          <w:lang w:val="en-US" w:eastAsia="zh-CN"/>
        </w:rPr>
        <w:t>(</w:t>
      </w:r>
      <w:r w:rsidRPr="00424D86">
        <w:rPr>
          <w:rFonts w:eastAsiaTheme="minorEastAsia"/>
          <w:b/>
          <w:bCs/>
          <w:kern w:val="2"/>
          <w:sz w:val="24"/>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t>Table 8.1.3</w:t>
      </w:r>
      <w:r>
        <w:t>.1</w:t>
      </w:r>
      <w:r w:rsidRPr="00CD1D62">
        <w:t>-1: Simulation Results for Alpha =0.6</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D63262">
        <w:trPr>
          <w:trHeight w:val="600"/>
        </w:trPr>
        <w:tc>
          <w:tcPr>
            <w:tcW w:w="0" w:type="auto"/>
            <w:shd w:val="clear" w:color="auto" w:fill="D9D9D9" w:themeFill="background1" w:themeFillShade="D9"/>
            <w:hideMark/>
          </w:tcPr>
          <w:p w14:paraId="7A7F752D" w14:textId="77777777" w:rsidR="0016550B" w:rsidRPr="00FC32AF" w:rsidRDefault="0016550B" w:rsidP="00D63262">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D63262">
            <w:pPr>
              <w:pStyle w:val="TAN"/>
              <w:jc w:val="center"/>
              <w:rPr>
                <w:b/>
                <w:bCs/>
              </w:rPr>
            </w:pPr>
            <w:r w:rsidRPr="00FC32AF">
              <w:rPr>
                <w:b/>
                <w:bCs/>
              </w:rPr>
              <w:t>Max Tx</w:t>
            </w:r>
          </w:p>
          <w:p w14:paraId="718B7AD4" w14:textId="77777777" w:rsidR="0016550B" w:rsidRPr="00FC32AF" w:rsidRDefault="0016550B" w:rsidP="00D63262">
            <w:pPr>
              <w:pStyle w:val="TAN"/>
              <w:jc w:val="center"/>
              <w:rPr>
                <w:b/>
                <w:bCs/>
              </w:rPr>
            </w:pPr>
            <w:r w:rsidRPr="00FC32AF">
              <w:rPr>
                <w:b/>
                <w:bCs/>
              </w:rPr>
              <w:t>Power</w:t>
            </w:r>
          </w:p>
          <w:p w14:paraId="0EF3FD5F" w14:textId="77777777" w:rsidR="0016550B" w:rsidRPr="00FC32AF" w:rsidRDefault="0016550B" w:rsidP="00D63262">
            <w:pPr>
              <w:pStyle w:val="TAN"/>
              <w:jc w:val="center"/>
              <w:rPr>
                <w:b/>
                <w:bCs/>
              </w:rPr>
            </w:pPr>
            <w:r w:rsidRPr="00FC32AF">
              <w:rPr>
                <w:b/>
                <w:bCs/>
              </w:rPr>
              <w:t>/dBm</w:t>
            </w:r>
          </w:p>
        </w:tc>
        <w:tc>
          <w:tcPr>
            <w:tcW w:w="1083" w:type="dxa"/>
            <w:shd w:val="clear" w:color="auto" w:fill="D9D9D9" w:themeFill="background1" w:themeFillShade="D9"/>
            <w:hideMark/>
          </w:tcPr>
          <w:p w14:paraId="414BDDC8" w14:textId="77777777" w:rsidR="0016550B" w:rsidRPr="00FC32AF" w:rsidRDefault="0016550B" w:rsidP="00D63262">
            <w:pPr>
              <w:pStyle w:val="TAN"/>
              <w:jc w:val="center"/>
              <w:rPr>
                <w:b/>
                <w:bCs/>
              </w:rPr>
            </w:pPr>
            <w:r w:rsidRPr="00FC32AF">
              <w:rPr>
                <w:b/>
                <w:bCs/>
              </w:rPr>
              <w:t>Packet</w:t>
            </w:r>
          </w:p>
          <w:p w14:paraId="16882B4F"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D63262">
            <w:pPr>
              <w:pStyle w:val="TAN"/>
              <w:jc w:val="center"/>
              <w:rPr>
                <w:b/>
                <w:bCs/>
              </w:rPr>
            </w:pPr>
            <w:r w:rsidRPr="00FC32AF">
              <w:rPr>
                <w:b/>
                <w:bCs/>
              </w:rPr>
              <w:t>Packet</w:t>
            </w:r>
          </w:p>
          <w:p w14:paraId="65C92D84" w14:textId="77777777" w:rsidR="0016550B" w:rsidRPr="00FC32AF" w:rsidRDefault="0016550B" w:rsidP="00D63262">
            <w:pPr>
              <w:pStyle w:val="TAN"/>
              <w:jc w:val="center"/>
              <w:rPr>
                <w:b/>
                <w:bCs/>
              </w:rPr>
            </w:pPr>
            <w:r w:rsidRPr="00FC32AF">
              <w:rPr>
                <w:b/>
                <w:bCs/>
              </w:rPr>
              <w:t>arrival</w:t>
            </w:r>
          </w:p>
          <w:p w14:paraId="71E417DD"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D63262">
            <w:pPr>
              <w:pStyle w:val="TAN"/>
              <w:jc w:val="center"/>
              <w:rPr>
                <w:b/>
                <w:bCs/>
              </w:rPr>
            </w:pPr>
            <w:r w:rsidRPr="00FC32AF">
              <w:rPr>
                <w:b/>
                <w:bCs/>
              </w:rPr>
              <w:t>Cell avg.</w:t>
            </w:r>
          </w:p>
          <w:p w14:paraId="4CA27161" w14:textId="77777777" w:rsidR="0016550B" w:rsidRPr="00FC32AF" w:rsidRDefault="0016550B" w:rsidP="00D63262">
            <w:pPr>
              <w:pStyle w:val="TAN"/>
              <w:jc w:val="center"/>
              <w:rPr>
                <w:b/>
                <w:bCs/>
              </w:rPr>
            </w:pPr>
            <w:r w:rsidRPr="00FC32AF">
              <w:rPr>
                <w:b/>
                <w:bCs/>
              </w:rPr>
              <w:t>UPT</w:t>
            </w:r>
          </w:p>
          <w:p w14:paraId="0EE47F8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D63262">
            <w:pPr>
              <w:pStyle w:val="TAN"/>
              <w:jc w:val="center"/>
              <w:rPr>
                <w:b/>
                <w:bCs/>
                <w:lang w:eastAsia="zh-CN"/>
              </w:rPr>
            </w:pPr>
            <w:r w:rsidRPr="00FC32AF">
              <w:rPr>
                <w:b/>
                <w:bCs/>
              </w:rPr>
              <w:t>5% UPT</w:t>
            </w:r>
          </w:p>
          <w:p w14:paraId="6D84860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D63262">
            <w:pPr>
              <w:pStyle w:val="TAN"/>
              <w:jc w:val="center"/>
              <w:rPr>
                <w:b/>
                <w:bCs/>
              </w:rPr>
            </w:pPr>
            <w:r w:rsidRPr="00FC32AF">
              <w:rPr>
                <w:b/>
                <w:bCs/>
              </w:rPr>
              <w:t>Cell avg.</w:t>
            </w:r>
          </w:p>
          <w:p w14:paraId="73DC08FB"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D63262">
            <w:pPr>
              <w:pStyle w:val="TAN"/>
              <w:jc w:val="center"/>
              <w:rPr>
                <w:b/>
                <w:bCs/>
              </w:rPr>
            </w:pPr>
            <w:r w:rsidRPr="00FC32AF">
              <w:rPr>
                <w:b/>
                <w:bCs/>
              </w:rPr>
              <w:t>5% UPT</w:t>
            </w:r>
          </w:p>
          <w:p w14:paraId="61DB9442" w14:textId="77777777" w:rsidR="0016550B" w:rsidRPr="00FC32AF" w:rsidRDefault="0016550B" w:rsidP="00D63262">
            <w:pPr>
              <w:pStyle w:val="TAN"/>
              <w:jc w:val="center"/>
              <w:rPr>
                <w:b/>
                <w:bCs/>
              </w:rPr>
            </w:pPr>
            <w:r w:rsidRPr="00FC32AF">
              <w:rPr>
                <w:b/>
                <w:bCs/>
              </w:rPr>
              <w:t>gain</w:t>
            </w:r>
          </w:p>
        </w:tc>
      </w:tr>
      <w:tr w:rsidR="0016550B" w:rsidRPr="001E39E1" w14:paraId="26675911" w14:textId="77777777" w:rsidTr="00D63262">
        <w:trPr>
          <w:trHeight w:val="294"/>
        </w:trPr>
        <w:tc>
          <w:tcPr>
            <w:tcW w:w="0" w:type="auto"/>
            <w:hideMark/>
          </w:tcPr>
          <w:p w14:paraId="338EF96A" w14:textId="77777777" w:rsidR="0016550B" w:rsidRDefault="0016550B" w:rsidP="00D63262">
            <w:pPr>
              <w:pStyle w:val="TAN"/>
            </w:pPr>
            <w:r w:rsidRPr="001D36F6">
              <w:t xml:space="preserve">BS: 4R </w:t>
            </w:r>
          </w:p>
          <w:p w14:paraId="0F031BD9" w14:textId="77777777" w:rsidR="0016550B" w:rsidRPr="001D36F6" w:rsidRDefault="0016550B" w:rsidP="00D63262">
            <w:pPr>
              <w:pStyle w:val="TAN"/>
            </w:pPr>
            <w:r w:rsidRPr="001D36F6">
              <w:t>UE: 1T</w:t>
            </w:r>
          </w:p>
        </w:tc>
        <w:tc>
          <w:tcPr>
            <w:tcW w:w="976" w:type="dxa"/>
            <w:hideMark/>
          </w:tcPr>
          <w:p w14:paraId="054FFA20" w14:textId="77777777" w:rsidR="0016550B" w:rsidRPr="001D36F6" w:rsidRDefault="0016550B" w:rsidP="00D63262">
            <w:pPr>
              <w:pStyle w:val="TAN"/>
            </w:pPr>
            <w:r w:rsidRPr="001D36F6">
              <w:t>23</w:t>
            </w:r>
          </w:p>
        </w:tc>
        <w:tc>
          <w:tcPr>
            <w:tcW w:w="1083" w:type="dxa"/>
            <w:hideMark/>
          </w:tcPr>
          <w:p w14:paraId="683B4A21" w14:textId="77777777" w:rsidR="0016550B" w:rsidRPr="001D36F6" w:rsidRDefault="0016550B" w:rsidP="00D63262">
            <w:pPr>
              <w:pStyle w:val="TAN"/>
            </w:pPr>
            <w:r w:rsidRPr="001D36F6">
              <w:t>100k Byte</w:t>
            </w:r>
          </w:p>
        </w:tc>
        <w:tc>
          <w:tcPr>
            <w:tcW w:w="0" w:type="auto"/>
            <w:hideMark/>
          </w:tcPr>
          <w:p w14:paraId="4597D025" w14:textId="77777777" w:rsidR="0016550B" w:rsidRPr="001D36F6" w:rsidRDefault="0016550B" w:rsidP="00D63262">
            <w:pPr>
              <w:pStyle w:val="TAN"/>
            </w:pPr>
            <w:r w:rsidRPr="001D36F6">
              <w:t>5 file/s</w:t>
            </w:r>
          </w:p>
        </w:tc>
        <w:tc>
          <w:tcPr>
            <w:tcW w:w="0" w:type="auto"/>
            <w:hideMark/>
          </w:tcPr>
          <w:p w14:paraId="6C18F474" w14:textId="77777777" w:rsidR="0016550B" w:rsidRPr="001D36F6" w:rsidRDefault="0016550B" w:rsidP="00D63262">
            <w:pPr>
              <w:pStyle w:val="TAN"/>
            </w:pPr>
            <w:r w:rsidRPr="001D36F6">
              <w:t>100%</w:t>
            </w:r>
          </w:p>
        </w:tc>
        <w:tc>
          <w:tcPr>
            <w:tcW w:w="0" w:type="auto"/>
            <w:hideMark/>
          </w:tcPr>
          <w:p w14:paraId="1466FE41" w14:textId="77777777" w:rsidR="0016550B" w:rsidRPr="001D36F6" w:rsidRDefault="0016550B" w:rsidP="00D63262">
            <w:pPr>
              <w:pStyle w:val="TAN"/>
            </w:pPr>
            <w:r w:rsidRPr="001D36F6">
              <w:t>190.1</w:t>
            </w:r>
          </w:p>
        </w:tc>
        <w:tc>
          <w:tcPr>
            <w:tcW w:w="0" w:type="auto"/>
            <w:hideMark/>
          </w:tcPr>
          <w:p w14:paraId="4E34BDAF" w14:textId="77777777" w:rsidR="0016550B" w:rsidRPr="001D36F6" w:rsidRDefault="0016550B" w:rsidP="00D63262">
            <w:pPr>
              <w:pStyle w:val="TAN"/>
            </w:pPr>
            <w:r w:rsidRPr="001D36F6">
              <w:t>3.04</w:t>
            </w:r>
          </w:p>
        </w:tc>
        <w:tc>
          <w:tcPr>
            <w:tcW w:w="0" w:type="auto"/>
            <w:hideMark/>
          </w:tcPr>
          <w:p w14:paraId="585DB3A5" w14:textId="77777777" w:rsidR="0016550B" w:rsidRDefault="0016550B" w:rsidP="00D63262">
            <w:pPr>
              <w:pStyle w:val="TAN"/>
            </w:pPr>
            <w:r w:rsidRPr="001D36F6">
              <w:t xml:space="preserve">0%, </w:t>
            </w:r>
          </w:p>
          <w:p w14:paraId="1DC1AF50" w14:textId="77777777" w:rsidR="0016550B" w:rsidRPr="001D36F6" w:rsidRDefault="0016550B" w:rsidP="00D63262">
            <w:pPr>
              <w:pStyle w:val="TAN"/>
            </w:pPr>
            <w:r w:rsidRPr="001D36F6">
              <w:t>baseline</w:t>
            </w:r>
          </w:p>
        </w:tc>
        <w:tc>
          <w:tcPr>
            <w:tcW w:w="0" w:type="auto"/>
            <w:hideMark/>
          </w:tcPr>
          <w:p w14:paraId="2A6F58E5" w14:textId="77777777" w:rsidR="0016550B" w:rsidRDefault="0016550B" w:rsidP="00D63262">
            <w:pPr>
              <w:pStyle w:val="TAN"/>
            </w:pPr>
            <w:r w:rsidRPr="001D36F6">
              <w:t xml:space="preserve">0%, </w:t>
            </w:r>
          </w:p>
          <w:p w14:paraId="0CB211F3" w14:textId="77777777" w:rsidR="0016550B" w:rsidRPr="001D36F6" w:rsidRDefault="0016550B" w:rsidP="00D63262">
            <w:pPr>
              <w:pStyle w:val="TAN"/>
            </w:pPr>
            <w:r w:rsidRPr="001D36F6">
              <w:t>baseline</w:t>
            </w:r>
          </w:p>
        </w:tc>
      </w:tr>
      <w:tr w:rsidR="0016550B" w:rsidRPr="001E39E1" w14:paraId="6BCA4FD7" w14:textId="77777777" w:rsidTr="00D63262">
        <w:trPr>
          <w:trHeight w:val="375"/>
        </w:trPr>
        <w:tc>
          <w:tcPr>
            <w:tcW w:w="0" w:type="auto"/>
            <w:hideMark/>
          </w:tcPr>
          <w:p w14:paraId="65D0A715" w14:textId="77777777" w:rsidR="0016550B" w:rsidRDefault="0016550B" w:rsidP="00D63262">
            <w:pPr>
              <w:pStyle w:val="TAN"/>
            </w:pPr>
            <w:r w:rsidRPr="001D36F6">
              <w:t xml:space="preserve">BS: 4R </w:t>
            </w:r>
          </w:p>
          <w:p w14:paraId="10A6BC87" w14:textId="77777777" w:rsidR="0016550B" w:rsidRPr="001D36F6" w:rsidRDefault="0016550B" w:rsidP="00D63262">
            <w:pPr>
              <w:pStyle w:val="TAN"/>
            </w:pPr>
            <w:r w:rsidRPr="001D36F6">
              <w:t>UE: 1T</w:t>
            </w:r>
          </w:p>
        </w:tc>
        <w:tc>
          <w:tcPr>
            <w:tcW w:w="976" w:type="dxa"/>
            <w:hideMark/>
          </w:tcPr>
          <w:p w14:paraId="679B5019" w14:textId="77777777" w:rsidR="0016550B" w:rsidRPr="001D36F6" w:rsidRDefault="0016550B" w:rsidP="00D63262">
            <w:pPr>
              <w:pStyle w:val="TAN"/>
            </w:pPr>
            <w:r w:rsidRPr="001D36F6">
              <w:t>26</w:t>
            </w:r>
          </w:p>
        </w:tc>
        <w:tc>
          <w:tcPr>
            <w:tcW w:w="1083" w:type="dxa"/>
            <w:hideMark/>
          </w:tcPr>
          <w:p w14:paraId="4C5CACBE" w14:textId="77777777" w:rsidR="0016550B" w:rsidRPr="001D36F6" w:rsidRDefault="0016550B" w:rsidP="00D63262">
            <w:pPr>
              <w:pStyle w:val="TAN"/>
            </w:pPr>
            <w:r w:rsidRPr="001D36F6">
              <w:t>100k Byte</w:t>
            </w:r>
          </w:p>
        </w:tc>
        <w:tc>
          <w:tcPr>
            <w:tcW w:w="0" w:type="auto"/>
            <w:hideMark/>
          </w:tcPr>
          <w:p w14:paraId="1A5BD0D0" w14:textId="77777777" w:rsidR="0016550B" w:rsidRPr="001D36F6" w:rsidRDefault="0016550B" w:rsidP="00D63262">
            <w:pPr>
              <w:pStyle w:val="TAN"/>
            </w:pPr>
            <w:r w:rsidRPr="001D36F6">
              <w:t>5 file/s</w:t>
            </w:r>
          </w:p>
        </w:tc>
        <w:tc>
          <w:tcPr>
            <w:tcW w:w="0" w:type="auto"/>
            <w:hideMark/>
          </w:tcPr>
          <w:p w14:paraId="4F668298" w14:textId="77777777" w:rsidR="0016550B" w:rsidRPr="001D36F6" w:rsidRDefault="0016550B" w:rsidP="00D63262">
            <w:pPr>
              <w:pStyle w:val="TAN"/>
            </w:pPr>
            <w:r w:rsidRPr="001D36F6">
              <w:t>100%</w:t>
            </w:r>
          </w:p>
        </w:tc>
        <w:tc>
          <w:tcPr>
            <w:tcW w:w="0" w:type="auto"/>
            <w:hideMark/>
          </w:tcPr>
          <w:p w14:paraId="2AACE28D" w14:textId="77777777" w:rsidR="0016550B" w:rsidRPr="001D36F6" w:rsidRDefault="0016550B" w:rsidP="00D63262">
            <w:pPr>
              <w:pStyle w:val="TAN"/>
            </w:pPr>
            <w:r w:rsidRPr="001D36F6">
              <w:t>192.1</w:t>
            </w:r>
          </w:p>
        </w:tc>
        <w:tc>
          <w:tcPr>
            <w:tcW w:w="0" w:type="auto"/>
            <w:hideMark/>
          </w:tcPr>
          <w:p w14:paraId="457C1330" w14:textId="77777777" w:rsidR="0016550B" w:rsidRPr="001D36F6" w:rsidRDefault="0016550B" w:rsidP="00D63262">
            <w:pPr>
              <w:pStyle w:val="TAN"/>
            </w:pPr>
            <w:r w:rsidRPr="001D36F6">
              <w:t>4.24</w:t>
            </w:r>
          </w:p>
        </w:tc>
        <w:tc>
          <w:tcPr>
            <w:tcW w:w="0" w:type="auto"/>
            <w:hideMark/>
          </w:tcPr>
          <w:p w14:paraId="43F8FBB8" w14:textId="77777777" w:rsidR="0016550B" w:rsidRPr="001D36F6" w:rsidRDefault="0016550B" w:rsidP="00D63262">
            <w:pPr>
              <w:pStyle w:val="TAN"/>
            </w:pPr>
            <w:r w:rsidRPr="001D36F6">
              <w:t>1.0%</w:t>
            </w:r>
          </w:p>
        </w:tc>
        <w:tc>
          <w:tcPr>
            <w:tcW w:w="0" w:type="auto"/>
            <w:hideMark/>
          </w:tcPr>
          <w:p w14:paraId="41DD8F2C" w14:textId="77777777" w:rsidR="0016550B" w:rsidRPr="001D36F6" w:rsidRDefault="0016550B" w:rsidP="00D63262">
            <w:pPr>
              <w:pStyle w:val="TAN"/>
            </w:pPr>
            <w:r w:rsidRPr="001D36F6">
              <w:t>39.4%</w:t>
            </w:r>
          </w:p>
        </w:tc>
      </w:tr>
      <w:tr w:rsidR="0016550B" w:rsidRPr="001E39E1" w14:paraId="187B8A07" w14:textId="77777777" w:rsidTr="00D63262">
        <w:trPr>
          <w:trHeight w:val="357"/>
        </w:trPr>
        <w:tc>
          <w:tcPr>
            <w:tcW w:w="0" w:type="auto"/>
            <w:hideMark/>
          </w:tcPr>
          <w:p w14:paraId="4B65E889" w14:textId="77777777" w:rsidR="0016550B" w:rsidRDefault="0016550B" w:rsidP="00D63262">
            <w:pPr>
              <w:pStyle w:val="TAN"/>
            </w:pPr>
            <w:r w:rsidRPr="001D36F6">
              <w:t xml:space="preserve">BS: 4R </w:t>
            </w:r>
          </w:p>
          <w:p w14:paraId="1F96AC4F" w14:textId="77777777" w:rsidR="0016550B" w:rsidRPr="001D36F6" w:rsidRDefault="0016550B" w:rsidP="00D63262">
            <w:pPr>
              <w:pStyle w:val="TAN"/>
            </w:pPr>
            <w:r w:rsidRPr="001D36F6">
              <w:t>UE: 1T</w:t>
            </w:r>
          </w:p>
        </w:tc>
        <w:tc>
          <w:tcPr>
            <w:tcW w:w="976" w:type="dxa"/>
            <w:hideMark/>
          </w:tcPr>
          <w:p w14:paraId="725D12AF" w14:textId="77777777" w:rsidR="0016550B" w:rsidRPr="001D36F6" w:rsidRDefault="0016550B" w:rsidP="00D63262">
            <w:pPr>
              <w:pStyle w:val="TAN"/>
            </w:pPr>
            <w:r w:rsidRPr="001D36F6">
              <w:t>26</w:t>
            </w:r>
          </w:p>
        </w:tc>
        <w:tc>
          <w:tcPr>
            <w:tcW w:w="1083" w:type="dxa"/>
            <w:hideMark/>
          </w:tcPr>
          <w:p w14:paraId="77A2C86B" w14:textId="77777777" w:rsidR="0016550B" w:rsidRPr="001D36F6" w:rsidRDefault="0016550B" w:rsidP="00D63262">
            <w:pPr>
              <w:pStyle w:val="TAN"/>
            </w:pPr>
            <w:r w:rsidRPr="001D36F6">
              <w:t>100k Byte</w:t>
            </w:r>
          </w:p>
        </w:tc>
        <w:tc>
          <w:tcPr>
            <w:tcW w:w="0" w:type="auto"/>
            <w:hideMark/>
          </w:tcPr>
          <w:p w14:paraId="3AEFB306" w14:textId="77777777" w:rsidR="0016550B" w:rsidRPr="001D36F6" w:rsidRDefault="0016550B" w:rsidP="00D63262">
            <w:pPr>
              <w:pStyle w:val="TAN"/>
            </w:pPr>
            <w:r w:rsidRPr="001D36F6">
              <w:t>5 file/s</w:t>
            </w:r>
          </w:p>
        </w:tc>
        <w:tc>
          <w:tcPr>
            <w:tcW w:w="0" w:type="auto"/>
            <w:hideMark/>
          </w:tcPr>
          <w:p w14:paraId="18B3B44A" w14:textId="77777777" w:rsidR="0016550B" w:rsidRPr="001D36F6" w:rsidRDefault="0016550B" w:rsidP="00D63262">
            <w:pPr>
              <w:pStyle w:val="TAN"/>
            </w:pPr>
            <w:r w:rsidRPr="001D36F6">
              <w:t>50%</w:t>
            </w:r>
          </w:p>
        </w:tc>
        <w:tc>
          <w:tcPr>
            <w:tcW w:w="0" w:type="auto"/>
            <w:hideMark/>
          </w:tcPr>
          <w:p w14:paraId="41183CD2" w14:textId="77777777" w:rsidR="0016550B" w:rsidRPr="001D36F6" w:rsidRDefault="0016550B" w:rsidP="00D63262">
            <w:pPr>
              <w:pStyle w:val="TAN"/>
            </w:pPr>
            <w:r w:rsidRPr="001D36F6">
              <w:t>190.3</w:t>
            </w:r>
          </w:p>
        </w:tc>
        <w:tc>
          <w:tcPr>
            <w:tcW w:w="0" w:type="auto"/>
            <w:hideMark/>
          </w:tcPr>
          <w:p w14:paraId="59E21822" w14:textId="77777777" w:rsidR="0016550B" w:rsidRPr="001D36F6" w:rsidRDefault="0016550B" w:rsidP="00D63262">
            <w:pPr>
              <w:pStyle w:val="TAN"/>
            </w:pPr>
            <w:r w:rsidRPr="001D36F6">
              <w:t>3.12</w:t>
            </w:r>
          </w:p>
        </w:tc>
        <w:tc>
          <w:tcPr>
            <w:tcW w:w="0" w:type="auto"/>
            <w:hideMark/>
          </w:tcPr>
          <w:p w14:paraId="51C4B401" w14:textId="77777777" w:rsidR="0016550B" w:rsidRPr="001D36F6" w:rsidRDefault="0016550B" w:rsidP="00D63262">
            <w:pPr>
              <w:pStyle w:val="TAN"/>
            </w:pPr>
            <w:r w:rsidRPr="001D36F6">
              <w:t>0.1%</w:t>
            </w:r>
          </w:p>
        </w:tc>
        <w:tc>
          <w:tcPr>
            <w:tcW w:w="0" w:type="auto"/>
            <w:hideMark/>
          </w:tcPr>
          <w:p w14:paraId="023A7A89" w14:textId="77777777" w:rsidR="0016550B" w:rsidRPr="001D36F6" w:rsidRDefault="0016550B" w:rsidP="00D63262">
            <w:pPr>
              <w:pStyle w:val="TAN"/>
            </w:pPr>
            <w:r w:rsidRPr="001D36F6">
              <w:t>2.7%</w:t>
            </w:r>
          </w:p>
        </w:tc>
      </w:tr>
    </w:tbl>
    <w:p w14:paraId="566AE11F" w14:textId="77777777" w:rsidR="0016550B" w:rsidRDefault="0016550B" w:rsidP="0016550B">
      <w:pPr>
        <w:spacing w:after="100" w:afterAutospacing="1"/>
      </w:pPr>
      <w:r>
        <w:t xml:space="preserve">For alpha = 0.6, </w:t>
      </w:r>
      <w:r w:rsidRPr="00F6607D">
        <w:t>The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63625B">
      <w:pPr>
        <w:pStyle w:val="aff0"/>
        <w:numPr>
          <w:ilvl w:val="0"/>
          <w:numId w:val="28"/>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b/>
          <w:bCs/>
          <w:kern w:val="2"/>
          <w:sz w:val="24"/>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33A316E"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D63262">
            <w:pPr>
              <w:rPr>
                <w:rFonts w:ascii="Arial" w:hAnsi="Arial" w:cs="Arial"/>
                <w:sz w:val="18"/>
              </w:rPr>
            </w:pPr>
            <w:r>
              <w:rPr>
                <w:rFonts w:ascii="Arial" w:hAnsi="Arial" w:cs="Arial"/>
                <w:sz w:val="18"/>
              </w:rPr>
              <w:t>100%</w:t>
            </w:r>
          </w:p>
        </w:tc>
      </w:tr>
      <w:tr w:rsidR="0016550B" w14:paraId="60FBE194"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D63262">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D63262">
            <w:pPr>
              <w:rPr>
                <w:rFonts w:ascii="Arial" w:hAnsi="Arial" w:cs="Arial"/>
                <w:sz w:val="18"/>
              </w:rPr>
            </w:pPr>
            <w:r>
              <w:rPr>
                <w:rFonts w:ascii="Arial" w:hAnsi="Arial" w:cs="Arial"/>
                <w:sz w:val="18"/>
              </w:rPr>
              <w:t>112.50 %</w:t>
            </w:r>
          </w:p>
        </w:tc>
      </w:tr>
    </w:tbl>
    <w:p w14:paraId="3A09D4F1"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8.1.3.2</w:t>
      </w:r>
      <w:r>
        <w:rPr>
          <w:rFonts w:ascii="Arial" w:eastAsia="等线" w:hAnsi="Arial"/>
          <w:sz w:val="24"/>
        </w:rPr>
        <w:tab/>
        <w:t>P0 = -76, alpha = 0.8</w:t>
      </w:r>
    </w:p>
    <w:p w14:paraId="263AE3C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D63262">
        <w:trPr>
          <w:trHeight w:val="700"/>
        </w:trPr>
        <w:tc>
          <w:tcPr>
            <w:tcW w:w="0" w:type="auto"/>
            <w:shd w:val="clear" w:color="auto" w:fill="D9D9D9" w:themeFill="background1" w:themeFillShade="D9"/>
            <w:hideMark/>
          </w:tcPr>
          <w:p w14:paraId="38B476D5" w14:textId="77777777" w:rsidR="0016550B" w:rsidRPr="00FC32AF" w:rsidRDefault="0016550B" w:rsidP="00D63262">
            <w:pPr>
              <w:pStyle w:val="TAN"/>
              <w:jc w:val="center"/>
              <w:rPr>
                <w:b/>
                <w:bCs/>
              </w:rPr>
            </w:pPr>
            <w:bookmarkStart w:id="59"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D63262">
            <w:pPr>
              <w:pStyle w:val="TAN"/>
              <w:jc w:val="center"/>
              <w:rPr>
                <w:b/>
                <w:bCs/>
              </w:rPr>
            </w:pPr>
            <w:r w:rsidRPr="00FC32AF">
              <w:rPr>
                <w:b/>
                <w:bCs/>
              </w:rPr>
              <w:t>Max Tx</w:t>
            </w:r>
          </w:p>
          <w:p w14:paraId="6837C61A" w14:textId="77777777" w:rsidR="0016550B" w:rsidRPr="00FC32AF" w:rsidRDefault="0016550B" w:rsidP="00D63262">
            <w:pPr>
              <w:pStyle w:val="TAN"/>
              <w:jc w:val="center"/>
              <w:rPr>
                <w:b/>
                <w:bCs/>
              </w:rPr>
            </w:pPr>
            <w:r w:rsidRPr="00FC32AF">
              <w:rPr>
                <w:b/>
                <w:bCs/>
              </w:rPr>
              <w:t>Power</w:t>
            </w:r>
          </w:p>
          <w:p w14:paraId="3EB7CD0E" w14:textId="77777777" w:rsidR="0016550B" w:rsidRPr="00FC32AF" w:rsidRDefault="0016550B" w:rsidP="00D63262">
            <w:pPr>
              <w:pStyle w:val="TAN"/>
              <w:jc w:val="center"/>
              <w:rPr>
                <w:b/>
                <w:bCs/>
              </w:rPr>
            </w:pPr>
            <w:r w:rsidRPr="00FC32AF">
              <w:rPr>
                <w:b/>
                <w:bCs/>
              </w:rPr>
              <w:t>/dBm</w:t>
            </w:r>
          </w:p>
        </w:tc>
        <w:tc>
          <w:tcPr>
            <w:tcW w:w="0" w:type="auto"/>
            <w:shd w:val="clear" w:color="auto" w:fill="D9D9D9" w:themeFill="background1" w:themeFillShade="D9"/>
            <w:hideMark/>
          </w:tcPr>
          <w:p w14:paraId="2C42645C" w14:textId="77777777" w:rsidR="0016550B" w:rsidRPr="00FC32AF" w:rsidRDefault="0016550B" w:rsidP="00D63262">
            <w:pPr>
              <w:pStyle w:val="TAN"/>
              <w:jc w:val="center"/>
              <w:rPr>
                <w:b/>
                <w:bCs/>
              </w:rPr>
            </w:pPr>
            <w:r w:rsidRPr="00FC32AF">
              <w:rPr>
                <w:b/>
                <w:bCs/>
              </w:rPr>
              <w:t>Packet</w:t>
            </w:r>
          </w:p>
          <w:p w14:paraId="0A10E1D6" w14:textId="77777777" w:rsidR="0016550B" w:rsidRPr="00FC32AF" w:rsidRDefault="0016550B" w:rsidP="00D63262">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D63262">
            <w:pPr>
              <w:pStyle w:val="TAN"/>
              <w:jc w:val="center"/>
              <w:rPr>
                <w:b/>
                <w:bCs/>
              </w:rPr>
            </w:pPr>
            <w:r w:rsidRPr="00FC32AF">
              <w:rPr>
                <w:b/>
                <w:bCs/>
              </w:rPr>
              <w:t>Packet</w:t>
            </w:r>
          </w:p>
          <w:p w14:paraId="5B05DAC0" w14:textId="77777777" w:rsidR="0016550B" w:rsidRPr="00FC32AF" w:rsidRDefault="0016550B" w:rsidP="00D63262">
            <w:pPr>
              <w:pStyle w:val="TAN"/>
              <w:jc w:val="center"/>
              <w:rPr>
                <w:b/>
                <w:bCs/>
              </w:rPr>
            </w:pPr>
            <w:r w:rsidRPr="00FC32AF">
              <w:rPr>
                <w:b/>
                <w:bCs/>
              </w:rPr>
              <w:t>arrival</w:t>
            </w:r>
          </w:p>
          <w:p w14:paraId="0AA5CDEC" w14:textId="77777777" w:rsidR="0016550B" w:rsidRPr="00FC32AF" w:rsidRDefault="0016550B" w:rsidP="00D63262">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D63262">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D63262">
            <w:pPr>
              <w:pStyle w:val="TAN"/>
              <w:jc w:val="center"/>
              <w:rPr>
                <w:b/>
                <w:bCs/>
              </w:rPr>
            </w:pPr>
            <w:r w:rsidRPr="00FC32AF">
              <w:rPr>
                <w:b/>
                <w:bCs/>
              </w:rPr>
              <w:t>Cell avg.</w:t>
            </w:r>
          </w:p>
          <w:p w14:paraId="4901F19D" w14:textId="77777777" w:rsidR="0016550B" w:rsidRPr="00FC32AF" w:rsidRDefault="0016550B" w:rsidP="00D63262">
            <w:pPr>
              <w:pStyle w:val="TAN"/>
              <w:jc w:val="center"/>
              <w:rPr>
                <w:b/>
                <w:bCs/>
              </w:rPr>
            </w:pPr>
            <w:r w:rsidRPr="00FC32AF">
              <w:rPr>
                <w:b/>
                <w:bCs/>
              </w:rPr>
              <w:t>UPT</w:t>
            </w:r>
          </w:p>
          <w:p w14:paraId="6A9EF2E4"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D63262">
            <w:pPr>
              <w:pStyle w:val="TAN"/>
              <w:jc w:val="center"/>
              <w:rPr>
                <w:b/>
                <w:bCs/>
              </w:rPr>
            </w:pPr>
            <w:r w:rsidRPr="00FC32AF">
              <w:rPr>
                <w:b/>
                <w:bCs/>
              </w:rPr>
              <w:t>5% UPT</w:t>
            </w:r>
          </w:p>
          <w:p w14:paraId="18C9686D" w14:textId="77777777" w:rsidR="0016550B" w:rsidRPr="00FC32AF" w:rsidRDefault="0016550B" w:rsidP="00D63262">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D63262">
            <w:pPr>
              <w:pStyle w:val="TAN"/>
              <w:jc w:val="center"/>
              <w:rPr>
                <w:b/>
                <w:bCs/>
              </w:rPr>
            </w:pPr>
            <w:r w:rsidRPr="00FC32AF">
              <w:rPr>
                <w:b/>
                <w:bCs/>
              </w:rPr>
              <w:t>Cell avg.</w:t>
            </w:r>
          </w:p>
          <w:p w14:paraId="05E2004D" w14:textId="77777777" w:rsidR="0016550B" w:rsidRPr="00FC32AF" w:rsidRDefault="0016550B" w:rsidP="00D63262">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D63262">
            <w:pPr>
              <w:pStyle w:val="TAN"/>
              <w:jc w:val="center"/>
              <w:rPr>
                <w:b/>
                <w:bCs/>
              </w:rPr>
            </w:pPr>
            <w:r w:rsidRPr="00FC32AF">
              <w:rPr>
                <w:b/>
                <w:bCs/>
              </w:rPr>
              <w:t>5% UPT</w:t>
            </w:r>
          </w:p>
          <w:p w14:paraId="026CA478" w14:textId="77777777" w:rsidR="0016550B" w:rsidRPr="00FC32AF" w:rsidRDefault="0016550B" w:rsidP="00D63262">
            <w:pPr>
              <w:pStyle w:val="TAN"/>
              <w:jc w:val="center"/>
              <w:rPr>
                <w:b/>
                <w:bCs/>
              </w:rPr>
            </w:pPr>
            <w:r w:rsidRPr="00FC32AF">
              <w:rPr>
                <w:b/>
                <w:bCs/>
              </w:rPr>
              <w:t>gain</w:t>
            </w:r>
          </w:p>
        </w:tc>
      </w:tr>
      <w:tr w:rsidR="0016550B" w:rsidRPr="001E39E1" w14:paraId="7166982D" w14:textId="77777777" w:rsidTr="00D63262">
        <w:trPr>
          <w:trHeight w:val="294"/>
        </w:trPr>
        <w:tc>
          <w:tcPr>
            <w:tcW w:w="0" w:type="auto"/>
            <w:hideMark/>
          </w:tcPr>
          <w:p w14:paraId="788A9E00" w14:textId="77777777" w:rsidR="0016550B" w:rsidRDefault="0016550B" w:rsidP="00D63262">
            <w:pPr>
              <w:pStyle w:val="TAN"/>
            </w:pPr>
            <w:r w:rsidRPr="00FC32AF">
              <w:t xml:space="preserve">BS: 4R </w:t>
            </w:r>
          </w:p>
          <w:p w14:paraId="78DC526B" w14:textId="77777777" w:rsidR="0016550B" w:rsidRPr="00FC32AF" w:rsidRDefault="0016550B" w:rsidP="00D63262">
            <w:pPr>
              <w:pStyle w:val="TAN"/>
            </w:pPr>
            <w:r w:rsidRPr="00FC32AF">
              <w:t>UE: 1T</w:t>
            </w:r>
          </w:p>
        </w:tc>
        <w:tc>
          <w:tcPr>
            <w:tcW w:w="0" w:type="auto"/>
            <w:hideMark/>
          </w:tcPr>
          <w:p w14:paraId="3752CCC8" w14:textId="77777777" w:rsidR="0016550B" w:rsidRPr="00FC32AF" w:rsidRDefault="0016550B" w:rsidP="00D63262">
            <w:pPr>
              <w:pStyle w:val="TAN"/>
            </w:pPr>
            <w:r w:rsidRPr="00FC32AF">
              <w:t>23</w:t>
            </w:r>
          </w:p>
        </w:tc>
        <w:tc>
          <w:tcPr>
            <w:tcW w:w="0" w:type="auto"/>
            <w:hideMark/>
          </w:tcPr>
          <w:p w14:paraId="7E86DC82" w14:textId="77777777" w:rsidR="0016550B" w:rsidRPr="00FC32AF" w:rsidRDefault="0016550B" w:rsidP="00D63262">
            <w:pPr>
              <w:pStyle w:val="TAN"/>
            </w:pPr>
            <w:r w:rsidRPr="00FC32AF">
              <w:t>100k Byte</w:t>
            </w:r>
          </w:p>
        </w:tc>
        <w:tc>
          <w:tcPr>
            <w:tcW w:w="0" w:type="auto"/>
            <w:hideMark/>
          </w:tcPr>
          <w:p w14:paraId="16C66EDA" w14:textId="77777777" w:rsidR="0016550B" w:rsidRPr="00FC32AF" w:rsidRDefault="0016550B" w:rsidP="00D63262">
            <w:pPr>
              <w:pStyle w:val="TAN"/>
            </w:pPr>
            <w:r w:rsidRPr="00FC32AF">
              <w:t>5 file/s</w:t>
            </w:r>
          </w:p>
        </w:tc>
        <w:tc>
          <w:tcPr>
            <w:tcW w:w="0" w:type="auto"/>
            <w:hideMark/>
          </w:tcPr>
          <w:p w14:paraId="55974BFA" w14:textId="77777777" w:rsidR="0016550B" w:rsidRPr="00FC32AF" w:rsidRDefault="0016550B" w:rsidP="00D63262">
            <w:pPr>
              <w:pStyle w:val="TAN"/>
            </w:pPr>
            <w:r w:rsidRPr="00FC32AF">
              <w:t>100%</w:t>
            </w:r>
          </w:p>
        </w:tc>
        <w:tc>
          <w:tcPr>
            <w:tcW w:w="0" w:type="auto"/>
            <w:hideMark/>
          </w:tcPr>
          <w:p w14:paraId="284AAB29" w14:textId="77777777" w:rsidR="0016550B" w:rsidRPr="00FC32AF" w:rsidRDefault="0016550B" w:rsidP="00D63262">
            <w:pPr>
              <w:pStyle w:val="TAN"/>
            </w:pPr>
            <w:r w:rsidRPr="00FC32AF">
              <w:t>146.2</w:t>
            </w:r>
          </w:p>
        </w:tc>
        <w:tc>
          <w:tcPr>
            <w:tcW w:w="0" w:type="auto"/>
            <w:hideMark/>
          </w:tcPr>
          <w:p w14:paraId="5395089A" w14:textId="77777777" w:rsidR="0016550B" w:rsidRPr="00FC32AF" w:rsidRDefault="0016550B" w:rsidP="00D63262">
            <w:pPr>
              <w:pStyle w:val="TAN"/>
            </w:pPr>
            <w:r w:rsidRPr="00FC32AF">
              <w:t>1.36</w:t>
            </w:r>
          </w:p>
        </w:tc>
        <w:tc>
          <w:tcPr>
            <w:tcW w:w="0" w:type="auto"/>
            <w:hideMark/>
          </w:tcPr>
          <w:p w14:paraId="1777EB71" w14:textId="77777777" w:rsidR="0016550B" w:rsidRDefault="0016550B" w:rsidP="00D63262">
            <w:pPr>
              <w:pStyle w:val="TAN"/>
            </w:pPr>
            <w:r w:rsidRPr="00FC32AF">
              <w:t xml:space="preserve">0%, </w:t>
            </w:r>
          </w:p>
          <w:p w14:paraId="6E900C50" w14:textId="77777777" w:rsidR="0016550B" w:rsidRPr="00FC32AF" w:rsidRDefault="0016550B" w:rsidP="00D63262">
            <w:pPr>
              <w:pStyle w:val="TAN"/>
            </w:pPr>
            <w:r w:rsidRPr="00FC32AF">
              <w:t>baseline</w:t>
            </w:r>
          </w:p>
        </w:tc>
        <w:tc>
          <w:tcPr>
            <w:tcW w:w="0" w:type="auto"/>
            <w:hideMark/>
          </w:tcPr>
          <w:p w14:paraId="27355718" w14:textId="77777777" w:rsidR="0016550B" w:rsidRDefault="0016550B" w:rsidP="00D63262">
            <w:pPr>
              <w:pStyle w:val="TAN"/>
            </w:pPr>
            <w:r w:rsidRPr="00FC32AF">
              <w:t xml:space="preserve">0%, </w:t>
            </w:r>
          </w:p>
          <w:p w14:paraId="445AFB46" w14:textId="77777777" w:rsidR="0016550B" w:rsidRPr="00FC32AF" w:rsidRDefault="0016550B" w:rsidP="00D63262">
            <w:pPr>
              <w:pStyle w:val="TAN"/>
            </w:pPr>
            <w:r w:rsidRPr="00FC32AF">
              <w:t>baseline</w:t>
            </w:r>
          </w:p>
        </w:tc>
      </w:tr>
      <w:tr w:rsidR="0016550B" w:rsidRPr="001E39E1" w14:paraId="585C0770" w14:textId="77777777" w:rsidTr="00D63262">
        <w:trPr>
          <w:trHeight w:val="439"/>
        </w:trPr>
        <w:tc>
          <w:tcPr>
            <w:tcW w:w="0" w:type="auto"/>
            <w:hideMark/>
          </w:tcPr>
          <w:p w14:paraId="07E8D7D5" w14:textId="77777777" w:rsidR="0016550B" w:rsidRDefault="0016550B" w:rsidP="00D63262">
            <w:pPr>
              <w:pStyle w:val="TAN"/>
            </w:pPr>
            <w:r w:rsidRPr="00FC32AF">
              <w:t xml:space="preserve">BS: 4R </w:t>
            </w:r>
          </w:p>
          <w:p w14:paraId="0AACC5FF" w14:textId="77777777" w:rsidR="0016550B" w:rsidRPr="00FC32AF" w:rsidRDefault="0016550B" w:rsidP="00D63262">
            <w:pPr>
              <w:pStyle w:val="TAN"/>
            </w:pPr>
            <w:r w:rsidRPr="00FC32AF">
              <w:t>UE: 1T</w:t>
            </w:r>
          </w:p>
        </w:tc>
        <w:tc>
          <w:tcPr>
            <w:tcW w:w="0" w:type="auto"/>
            <w:hideMark/>
          </w:tcPr>
          <w:p w14:paraId="21348348" w14:textId="77777777" w:rsidR="0016550B" w:rsidRPr="00FC32AF" w:rsidRDefault="0016550B" w:rsidP="00D63262">
            <w:pPr>
              <w:pStyle w:val="TAN"/>
            </w:pPr>
            <w:r w:rsidRPr="00FC32AF">
              <w:t>26</w:t>
            </w:r>
          </w:p>
        </w:tc>
        <w:tc>
          <w:tcPr>
            <w:tcW w:w="0" w:type="auto"/>
            <w:hideMark/>
          </w:tcPr>
          <w:p w14:paraId="769D2B1C" w14:textId="77777777" w:rsidR="0016550B" w:rsidRPr="00FC32AF" w:rsidRDefault="0016550B" w:rsidP="00D63262">
            <w:pPr>
              <w:pStyle w:val="TAN"/>
            </w:pPr>
            <w:r w:rsidRPr="00FC32AF">
              <w:t>100k Byte</w:t>
            </w:r>
          </w:p>
        </w:tc>
        <w:tc>
          <w:tcPr>
            <w:tcW w:w="0" w:type="auto"/>
            <w:hideMark/>
          </w:tcPr>
          <w:p w14:paraId="068BB5BB" w14:textId="77777777" w:rsidR="0016550B" w:rsidRPr="00FC32AF" w:rsidRDefault="0016550B" w:rsidP="00D63262">
            <w:pPr>
              <w:pStyle w:val="TAN"/>
            </w:pPr>
            <w:r w:rsidRPr="00FC32AF">
              <w:t>5 file/s</w:t>
            </w:r>
          </w:p>
        </w:tc>
        <w:tc>
          <w:tcPr>
            <w:tcW w:w="0" w:type="auto"/>
            <w:hideMark/>
          </w:tcPr>
          <w:p w14:paraId="38C7716B" w14:textId="77777777" w:rsidR="0016550B" w:rsidRPr="00FC32AF" w:rsidRDefault="0016550B" w:rsidP="00D63262">
            <w:pPr>
              <w:pStyle w:val="TAN"/>
            </w:pPr>
            <w:r w:rsidRPr="00FC32AF">
              <w:t>100%</w:t>
            </w:r>
          </w:p>
        </w:tc>
        <w:tc>
          <w:tcPr>
            <w:tcW w:w="0" w:type="auto"/>
            <w:hideMark/>
          </w:tcPr>
          <w:p w14:paraId="5656EF56" w14:textId="77777777" w:rsidR="0016550B" w:rsidRPr="00FC32AF" w:rsidRDefault="0016550B" w:rsidP="00D63262">
            <w:pPr>
              <w:pStyle w:val="TAN"/>
            </w:pPr>
            <w:r w:rsidRPr="00FC32AF">
              <w:t>179.8</w:t>
            </w:r>
          </w:p>
        </w:tc>
        <w:tc>
          <w:tcPr>
            <w:tcW w:w="0" w:type="auto"/>
            <w:hideMark/>
          </w:tcPr>
          <w:p w14:paraId="60288B6F" w14:textId="77777777" w:rsidR="0016550B" w:rsidRPr="00FC32AF" w:rsidRDefault="0016550B" w:rsidP="00D63262">
            <w:pPr>
              <w:pStyle w:val="TAN"/>
            </w:pPr>
            <w:r w:rsidRPr="00FC32AF">
              <w:t>1.73</w:t>
            </w:r>
          </w:p>
        </w:tc>
        <w:tc>
          <w:tcPr>
            <w:tcW w:w="0" w:type="auto"/>
            <w:hideMark/>
          </w:tcPr>
          <w:p w14:paraId="0E7A0F53" w14:textId="77777777" w:rsidR="0016550B" w:rsidRPr="00FC32AF" w:rsidRDefault="0016550B" w:rsidP="00D63262">
            <w:pPr>
              <w:pStyle w:val="TAN"/>
            </w:pPr>
            <w:r w:rsidRPr="00FC32AF">
              <w:t>23.0%</w:t>
            </w:r>
          </w:p>
        </w:tc>
        <w:tc>
          <w:tcPr>
            <w:tcW w:w="0" w:type="auto"/>
            <w:hideMark/>
          </w:tcPr>
          <w:p w14:paraId="7BAA8923" w14:textId="77777777" w:rsidR="0016550B" w:rsidRPr="00FC32AF" w:rsidRDefault="0016550B" w:rsidP="00D63262">
            <w:pPr>
              <w:pStyle w:val="TAN"/>
            </w:pPr>
            <w:r w:rsidRPr="00FC32AF">
              <w:t>27.4%</w:t>
            </w:r>
          </w:p>
        </w:tc>
      </w:tr>
      <w:tr w:rsidR="0016550B" w:rsidRPr="001E39E1" w14:paraId="022FCB86" w14:textId="77777777" w:rsidTr="00D63262">
        <w:trPr>
          <w:trHeight w:val="421"/>
        </w:trPr>
        <w:tc>
          <w:tcPr>
            <w:tcW w:w="0" w:type="auto"/>
            <w:hideMark/>
          </w:tcPr>
          <w:p w14:paraId="5D963A1D" w14:textId="77777777" w:rsidR="0016550B" w:rsidRDefault="0016550B" w:rsidP="00D63262">
            <w:pPr>
              <w:pStyle w:val="TAN"/>
            </w:pPr>
            <w:r w:rsidRPr="00FC32AF">
              <w:t xml:space="preserve">BS: 4R </w:t>
            </w:r>
          </w:p>
          <w:p w14:paraId="67404FFC" w14:textId="77777777" w:rsidR="0016550B" w:rsidRPr="00FC32AF" w:rsidRDefault="0016550B" w:rsidP="00D63262">
            <w:pPr>
              <w:pStyle w:val="TAN"/>
            </w:pPr>
            <w:r w:rsidRPr="00FC32AF">
              <w:t>UE: 1T</w:t>
            </w:r>
          </w:p>
        </w:tc>
        <w:tc>
          <w:tcPr>
            <w:tcW w:w="0" w:type="auto"/>
            <w:hideMark/>
          </w:tcPr>
          <w:p w14:paraId="29497481" w14:textId="77777777" w:rsidR="0016550B" w:rsidRPr="00FC32AF" w:rsidRDefault="0016550B" w:rsidP="00D63262">
            <w:pPr>
              <w:pStyle w:val="TAN"/>
            </w:pPr>
            <w:r w:rsidRPr="00FC32AF">
              <w:t>26</w:t>
            </w:r>
          </w:p>
        </w:tc>
        <w:tc>
          <w:tcPr>
            <w:tcW w:w="0" w:type="auto"/>
            <w:hideMark/>
          </w:tcPr>
          <w:p w14:paraId="0207394E" w14:textId="77777777" w:rsidR="0016550B" w:rsidRPr="00FC32AF" w:rsidRDefault="0016550B" w:rsidP="00D63262">
            <w:pPr>
              <w:pStyle w:val="TAN"/>
            </w:pPr>
            <w:r w:rsidRPr="00FC32AF">
              <w:t>100k Byte</w:t>
            </w:r>
          </w:p>
        </w:tc>
        <w:tc>
          <w:tcPr>
            <w:tcW w:w="0" w:type="auto"/>
            <w:hideMark/>
          </w:tcPr>
          <w:p w14:paraId="6A2E20E7" w14:textId="77777777" w:rsidR="0016550B" w:rsidRPr="00FC32AF" w:rsidRDefault="0016550B" w:rsidP="00D63262">
            <w:pPr>
              <w:pStyle w:val="TAN"/>
            </w:pPr>
            <w:r w:rsidRPr="00FC32AF">
              <w:t>5 file/s</w:t>
            </w:r>
          </w:p>
        </w:tc>
        <w:tc>
          <w:tcPr>
            <w:tcW w:w="0" w:type="auto"/>
            <w:hideMark/>
          </w:tcPr>
          <w:p w14:paraId="06B12746" w14:textId="77777777" w:rsidR="0016550B" w:rsidRPr="00FC32AF" w:rsidRDefault="0016550B" w:rsidP="00D63262">
            <w:pPr>
              <w:pStyle w:val="TAN"/>
            </w:pPr>
            <w:r w:rsidRPr="00FC32AF">
              <w:t>50%</w:t>
            </w:r>
          </w:p>
        </w:tc>
        <w:tc>
          <w:tcPr>
            <w:tcW w:w="0" w:type="auto"/>
            <w:hideMark/>
          </w:tcPr>
          <w:p w14:paraId="553C5B61" w14:textId="77777777" w:rsidR="0016550B" w:rsidRPr="00FC32AF" w:rsidRDefault="0016550B" w:rsidP="00D63262">
            <w:pPr>
              <w:pStyle w:val="TAN"/>
            </w:pPr>
            <w:r w:rsidRPr="00FC32AF">
              <w:t>176.9</w:t>
            </w:r>
          </w:p>
        </w:tc>
        <w:tc>
          <w:tcPr>
            <w:tcW w:w="0" w:type="auto"/>
            <w:hideMark/>
          </w:tcPr>
          <w:p w14:paraId="078A85DD" w14:textId="77777777" w:rsidR="0016550B" w:rsidRPr="00FC32AF" w:rsidRDefault="0016550B" w:rsidP="00D63262">
            <w:pPr>
              <w:pStyle w:val="TAN"/>
            </w:pPr>
            <w:r w:rsidRPr="00FC32AF">
              <w:t>1.53</w:t>
            </w:r>
          </w:p>
        </w:tc>
        <w:tc>
          <w:tcPr>
            <w:tcW w:w="0" w:type="auto"/>
            <w:hideMark/>
          </w:tcPr>
          <w:p w14:paraId="683E18CB" w14:textId="77777777" w:rsidR="0016550B" w:rsidRPr="00FC32AF" w:rsidRDefault="0016550B" w:rsidP="00D63262">
            <w:pPr>
              <w:pStyle w:val="TAN"/>
            </w:pPr>
            <w:r w:rsidRPr="00FC32AF">
              <w:t>21.0%</w:t>
            </w:r>
          </w:p>
        </w:tc>
        <w:tc>
          <w:tcPr>
            <w:tcW w:w="0" w:type="auto"/>
            <w:hideMark/>
          </w:tcPr>
          <w:p w14:paraId="314A15B7" w14:textId="77777777" w:rsidR="0016550B" w:rsidRPr="00FC32AF" w:rsidRDefault="0016550B" w:rsidP="00D63262">
            <w:pPr>
              <w:pStyle w:val="TAN"/>
            </w:pPr>
            <w:r w:rsidRPr="00FC32AF">
              <w:t>12.2%</w:t>
            </w:r>
          </w:p>
        </w:tc>
        <w:bookmarkEnd w:id="59"/>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w:t>
      </w:r>
      <w:r w:rsidRPr="00424D86">
        <w:rPr>
          <w:rFonts w:eastAsiaTheme="minorEastAsia" w:hint="eastAsia"/>
          <w:b/>
          <w:bCs/>
          <w:kern w:val="2"/>
          <w:sz w:val="24"/>
          <w:lang w:val="en-US" w:eastAsia="zh-CN"/>
        </w:rPr>
        <w:t>4922</w:t>
      </w:r>
      <w:r w:rsidRPr="00424D86">
        <w:rPr>
          <w:rFonts w:eastAsiaTheme="minorEastAsia"/>
          <w:b/>
          <w:bCs/>
          <w:kern w:val="2"/>
          <w:sz w:val="24"/>
          <w:lang w:val="en-US" w:eastAsia="zh-CN"/>
        </w:rPr>
        <w:t>)</w:t>
      </w:r>
    </w:p>
    <w:p w14:paraId="06D2AC0F" w14:textId="77777777" w:rsidR="0016550B" w:rsidRDefault="0016550B" w:rsidP="0016550B">
      <w:pPr>
        <w:pStyle w:val="aff0"/>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5B1F60E9" w14:textId="77777777" w:rsidR="0016550B" w:rsidRDefault="0016550B" w:rsidP="0016550B">
      <w:pPr>
        <w:pStyle w:val="aff0"/>
        <w:rPr>
          <w:rFonts w:eastAsiaTheme="minorEastAsia"/>
          <w:kern w:val="2"/>
          <w:sz w:val="21"/>
          <w:szCs w:val="22"/>
          <w:lang w:val="en-US" w:eastAsia="zh-CN"/>
        </w:rPr>
      </w:pPr>
    </w:p>
    <w:p w14:paraId="5DD5C3F4" w14:textId="77777777" w:rsidR="0016550B" w:rsidRDefault="0016550B" w:rsidP="0016550B">
      <w:pPr>
        <w:pStyle w:val="aff0"/>
        <w:rPr>
          <w:rFonts w:eastAsiaTheme="minorEastAsia"/>
          <w:kern w:val="2"/>
          <w:sz w:val="21"/>
          <w:szCs w:val="22"/>
          <w:lang w:val="en-US" w:eastAsia="zh-CN"/>
        </w:rPr>
      </w:pPr>
    </w:p>
    <w:p w14:paraId="6CCB4466" w14:textId="77777777" w:rsidR="0016550B" w:rsidRDefault="0016550B" w:rsidP="0016550B">
      <w:pPr>
        <w:pStyle w:val="aff0"/>
        <w:rPr>
          <w:rFonts w:eastAsiaTheme="minorEastAsia"/>
          <w:kern w:val="2"/>
          <w:sz w:val="21"/>
          <w:szCs w:val="22"/>
          <w:lang w:val="en-US" w:eastAsia="zh-CN"/>
        </w:rPr>
      </w:pPr>
    </w:p>
    <w:p w14:paraId="4D0BF850" w14:textId="77777777" w:rsidR="0016550B" w:rsidRDefault="0016550B" w:rsidP="0016550B">
      <w:pPr>
        <w:pStyle w:val="aff0"/>
        <w:rPr>
          <w:rFonts w:eastAsiaTheme="minorEastAsia"/>
          <w:kern w:val="2"/>
          <w:sz w:val="21"/>
          <w:szCs w:val="22"/>
          <w:lang w:val="en-US" w:eastAsia="zh-CN"/>
        </w:rPr>
      </w:pPr>
    </w:p>
    <w:p w14:paraId="5F41E742" w14:textId="77777777" w:rsidR="0016550B" w:rsidRDefault="0016550B" w:rsidP="0016550B">
      <w:pPr>
        <w:pStyle w:val="aff0"/>
        <w:rPr>
          <w:rFonts w:eastAsiaTheme="minorEastAsia"/>
          <w:kern w:val="2"/>
          <w:sz w:val="21"/>
          <w:szCs w:val="22"/>
          <w:lang w:val="en-US" w:eastAsia="zh-CN"/>
        </w:rPr>
      </w:pPr>
    </w:p>
    <w:p w14:paraId="7E51B2C7" w14:textId="77777777" w:rsidR="0016550B" w:rsidRDefault="0016550B" w:rsidP="0016550B">
      <w:pPr>
        <w:pStyle w:val="aff0"/>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Duty cycle</w:t>
            </w:r>
          </w:p>
          <w:p w14:paraId="3669CD4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Packet size</w:t>
            </w:r>
          </w:p>
          <w:p w14:paraId="12C69F3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Arrival rate</w:t>
            </w:r>
          </w:p>
          <w:p w14:paraId="2B35C2E2"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5% UPT</w:t>
            </w:r>
          </w:p>
          <w:p w14:paraId="408CF83B"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Average UPT</w:t>
            </w:r>
          </w:p>
          <w:p w14:paraId="730E1F39" w14:textId="77777777" w:rsidR="0016550B" w:rsidRPr="00A60901" w:rsidRDefault="0016550B" w:rsidP="00D63262">
            <w:pPr>
              <w:jc w:val="center"/>
              <w:rPr>
                <w:rFonts w:ascii="Arial" w:eastAsia="宋体" w:hAnsi="Arial" w:cs="Arial"/>
                <w:b/>
                <w:bCs/>
                <w:sz w:val="18"/>
                <w:szCs w:val="18"/>
              </w:rPr>
            </w:pPr>
            <w:r w:rsidRPr="00A60901">
              <w:rPr>
                <w:rFonts w:ascii="Arial" w:eastAsia="宋体" w:hAnsi="Arial" w:cs="Arial"/>
                <w:b/>
                <w:bCs/>
                <w:sz w:val="18"/>
                <w:szCs w:val="18"/>
              </w:rPr>
              <w:t>(Mbps)</w:t>
            </w:r>
          </w:p>
        </w:tc>
      </w:tr>
      <w:tr w:rsidR="0016550B" w14:paraId="256EB18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D63262">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D63262">
            <w:pPr>
              <w:pStyle w:val="TAN"/>
              <w:jc w:val="both"/>
            </w:pPr>
            <w:r w:rsidRPr="00A60901">
              <w:t>7.95</w:t>
            </w:r>
          </w:p>
          <w:p w14:paraId="27368854" w14:textId="77777777" w:rsidR="0016550B" w:rsidRPr="00A60901" w:rsidRDefault="0016550B" w:rsidP="00D63262">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D63262">
            <w:pPr>
              <w:pStyle w:val="TAN"/>
              <w:jc w:val="both"/>
            </w:pPr>
            <w:r w:rsidRPr="00A60901">
              <w:t>45.45</w:t>
            </w:r>
          </w:p>
          <w:p w14:paraId="3CF1DB16" w14:textId="77777777" w:rsidR="0016550B" w:rsidRPr="00A60901" w:rsidRDefault="0016550B" w:rsidP="00D63262">
            <w:pPr>
              <w:pStyle w:val="TAN"/>
              <w:jc w:val="both"/>
            </w:pPr>
            <w:r w:rsidRPr="00A60901">
              <w:t>0%</w:t>
            </w:r>
          </w:p>
        </w:tc>
      </w:tr>
      <w:tr w:rsidR="0016550B" w14:paraId="315658E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D63262">
            <w:pPr>
              <w:pStyle w:val="TAN"/>
              <w:jc w:val="both"/>
            </w:pPr>
            <w:r w:rsidRPr="00A60901">
              <w:t>10.13</w:t>
            </w:r>
          </w:p>
          <w:p w14:paraId="36A10543" w14:textId="77777777" w:rsidR="0016550B" w:rsidRPr="00A60901" w:rsidRDefault="0016550B" w:rsidP="00D63262">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D63262">
            <w:pPr>
              <w:pStyle w:val="TAN"/>
              <w:jc w:val="both"/>
            </w:pPr>
            <w:r w:rsidRPr="00A60901">
              <w:t>56.84</w:t>
            </w:r>
          </w:p>
          <w:p w14:paraId="58AAF3C3" w14:textId="77777777" w:rsidR="0016550B" w:rsidRPr="00A60901" w:rsidRDefault="0016550B" w:rsidP="00D63262">
            <w:pPr>
              <w:pStyle w:val="TAN"/>
              <w:jc w:val="both"/>
            </w:pPr>
            <w:r w:rsidRPr="00A60901">
              <w:t>+25%</w:t>
            </w:r>
          </w:p>
        </w:tc>
      </w:tr>
      <w:tr w:rsidR="0016550B" w14:paraId="297CC32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D63262">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D63262">
            <w:pPr>
              <w:pStyle w:val="TAN"/>
              <w:jc w:val="both"/>
            </w:pPr>
            <w:r w:rsidRPr="00A60901">
              <w:t>8.57</w:t>
            </w:r>
          </w:p>
          <w:p w14:paraId="52157973" w14:textId="77777777" w:rsidR="0016550B" w:rsidRPr="00A60901" w:rsidRDefault="0016550B" w:rsidP="00D63262">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D63262">
            <w:pPr>
              <w:pStyle w:val="TAN"/>
              <w:jc w:val="both"/>
            </w:pPr>
            <w:r w:rsidRPr="00A60901">
              <w:t>56.62</w:t>
            </w:r>
          </w:p>
          <w:p w14:paraId="7EEB71E1" w14:textId="77777777" w:rsidR="0016550B" w:rsidRPr="00A60901" w:rsidRDefault="0016550B" w:rsidP="00D63262">
            <w:pPr>
              <w:pStyle w:val="TAN"/>
              <w:jc w:val="both"/>
            </w:pPr>
            <w:r w:rsidRPr="00A60901">
              <w:t>+25%</w:t>
            </w:r>
          </w:p>
        </w:tc>
      </w:tr>
      <w:tr w:rsidR="0016550B" w14:paraId="7CE44915"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D63262">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D63262">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D63262">
            <w:pPr>
              <w:pStyle w:val="TAN"/>
              <w:jc w:val="both"/>
            </w:pPr>
            <w:r w:rsidRPr="00A60901">
              <w:t>10.70</w:t>
            </w:r>
          </w:p>
          <w:p w14:paraId="450F3E2D" w14:textId="77777777" w:rsidR="0016550B" w:rsidRPr="00A60901" w:rsidRDefault="0016550B" w:rsidP="00D63262">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D63262">
            <w:pPr>
              <w:pStyle w:val="TAN"/>
              <w:jc w:val="both"/>
            </w:pPr>
            <w:r w:rsidRPr="00A60901">
              <w:t>57.14</w:t>
            </w:r>
          </w:p>
          <w:p w14:paraId="14D650BE" w14:textId="77777777" w:rsidR="0016550B" w:rsidRPr="00A60901" w:rsidRDefault="0016550B" w:rsidP="00D63262">
            <w:pPr>
              <w:pStyle w:val="TAN"/>
              <w:jc w:val="both"/>
            </w:pPr>
            <w:r w:rsidRPr="00A60901">
              <w:t>+26%</w:t>
            </w:r>
          </w:p>
        </w:tc>
      </w:tr>
      <w:tr w:rsidR="0016550B" w14:paraId="034C081B"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D63262">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D63262">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D63262">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D63262">
            <w:pPr>
              <w:pStyle w:val="TAN"/>
              <w:jc w:val="both"/>
            </w:pPr>
            <w:r w:rsidRPr="00A60901">
              <w:t>10</w:t>
            </w:r>
          </w:p>
          <w:p w14:paraId="41CA8031" w14:textId="77777777" w:rsidR="0016550B" w:rsidRPr="00A60901"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D63262">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D63262">
            <w:pPr>
              <w:pStyle w:val="TAN"/>
              <w:jc w:val="both"/>
            </w:pPr>
            <w:r w:rsidRPr="00A60901">
              <w:t>9.03</w:t>
            </w:r>
          </w:p>
          <w:p w14:paraId="08411F46" w14:textId="77777777" w:rsidR="0016550B" w:rsidRPr="00A60901" w:rsidRDefault="0016550B" w:rsidP="00D63262">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D63262">
            <w:pPr>
              <w:pStyle w:val="TAN"/>
              <w:jc w:val="both"/>
            </w:pPr>
            <w:r w:rsidRPr="00A60901">
              <w:t>56.98</w:t>
            </w:r>
          </w:p>
          <w:p w14:paraId="1219CFF8" w14:textId="77777777" w:rsidR="0016550B" w:rsidRPr="00A60901" w:rsidRDefault="0016550B" w:rsidP="00D63262">
            <w:pPr>
              <w:pStyle w:val="TAN"/>
              <w:jc w:val="both"/>
            </w:pPr>
            <w:r w:rsidRPr="00A60901">
              <w:t>+25%</w:t>
            </w:r>
          </w:p>
        </w:tc>
      </w:tr>
    </w:tbl>
    <w:p w14:paraId="16DFB154"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F4337B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D63262">
            <w:pPr>
              <w:rPr>
                <w:rFonts w:ascii="Arial" w:hAnsi="Arial" w:cs="Arial"/>
                <w:sz w:val="18"/>
              </w:rPr>
            </w:pPr>
            <w:r>
              <w:rPr>
                <w:rFonts w:ascii="Arial" w:hAnsi="Arial" w:cs="Arial"/>
                <w:sz w:val="18"/>
              </w:rPr>
              <w:t>100%</w:t>
            </w:r>
          </w:p>
        </w:tc>
      </w:tr>
      <w:tr w:rsidR="0016550B" w14:paraId="7FFF99B5"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D63262">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D63262">
            <w:pPr>
              <w:rPr>
                <w:rFonts w:ascii="Arial" w:hAnsi="Arial" w:cs="Arial"/>
                <w:sz w:val="18"/>
              </w:rPr>
            </w:pPr>
            <w:r>
              <w:rPr>
                <w:rFonts w:ascii="Arial" w:hAnsi="Arial" w:cs="Arial"/>
                <w:sz w:val="18"/>
              </w:rPr>
              <w:t>100.03%</w:t>
            </w:r>
          </w:p>
        </w:tc>
      </w:tr>
      <w:tr w:rsidR="0016550B" w14:paraId="129A79C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D63262">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D63262">
            <w:pPr>
              <w:rPr>
                <w:rFonts w:ascii="Arial" w:hAnsi="Arial" w:cs="Arial"/>
                <w:sz w:val="18"/>
              </w:rPr>
            </w:pPr>
            <w:r>
              <w:rPr>
                <w:rFonts w:ascii="Arial" w:hAnsi="Arial" w:cs="Arial"/>
                <w:sz w:val="18"/>
              </w:rPr>
              <w:t>101.67%</w:t>
            </w:r>
          </w:p>
        </w:tc>
      </w:tr>
      <w:tr w:rsidR="0016550B" w14:paraId="186ABF2C"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D63262">
            <w:pPr>
              <w:rPr>
                <w:rFonts w:ascii="Arial" w:hAnsi="Arial" w:cs="Arial"/>
                <w:sz w:val="18"/>
              </w:rPr>
            </w:pPr>
            <w:r>
              <w:rPr>
                <w:rFonts w:ascii="Arial" w:hAnsi="Arial" w:cs="Arial"/>
                <w:sz w:val="18"/>
              </w:rPr>
              <w:t>100%</w:t>
            </w:r>
          </w:p>
        </w:tc>
      </w:tr>
      <w:tr w:rsidR="0016550B" w14:paraId="26E3A9E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D63262">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D63262">
            <w:pPr>
              <w:rPr>
                <w:rFonts w:ascii="Arial" w:hAnsi="Arial" w:cs="Arial"/>
                <w:sz w:val="18"/>
              </w:rPr>
            </w:pPr>
            <w:r>
              <w:rPr>
                <w:rFonts w:ascii="Arial" w:hAnsi="Arial" w:cs="Arial"/>
                <w:sz w:val="18"/>
              </w:rPr>
              <w:t>107.12%</w:t>
            </w:r>
          </w:p>
        </w:tc>
      </w:tr>
      <w:tr w:rsidR="0016550B" w14:paraId="030FDF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D63262">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D63262">
            <w:pPr>
              <w:rPr>
                <w:rFonts w:ascii="Arial" w:hAnsi="Arial" w:cs="Arial"/>
                <w:sz w:val="18"/>
              </w:rPr>
            </w:pPr>
            <w:r>
              <w:rPr>
                <w:rFonts w:ascii="Arial" w:hAnsi="Arial" w:cs="Arial"/>
                <w:sz w:val="18"/>
              </w:rPr>
              <w:t>105.24%</w:t>
            </w:r>
          </w:p>
        </w:tc>
      </w:tr>
      <w:tr w:rsidR="0016550B" w14:paraId="6C7F5C2D"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37052F53"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D63262">
            <w:pPr>
              <w:rPr>
                <w:rFonts w:ascii="Arial" w:hAnsi="Arial" w:cs="Arial"/>
                <w:sz w:val="18"/>
              </w:rPr>
            </w:pPr>
            <w:r>
              <w:rPr>
                <w:rFonts w:ascii="Arial" w:hAnsi="Arial" w:cs="Arial"/>
                <w:sz w:val="18"/>
              </w:rPr>
              <w:t>100%</w:t>
            </w:r>
          </w:p>
        </w:tc>
      </w:tr>
      <w:tr w:rsidR="0016550B" w14:paraId="6185A88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D63262">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D63262">
            <w:pPr>
              <w:rPr>
                <w:rFonts w:ascii="Arial" w:hAnsi="Arial" w:cs="Arial"/>
                <w:sz w:val="18"/>
              </w:rPr>
            </w:pPr>
            <w:r>
              <w:rPr>
                <w:rFonts w:ascii="Arial" w:hAnsi="Arial" w:cs="Arial"/>
                <w:sz w:val="18"/>
              </w:rPr>
              <w:t>105.72%</w:t>
            </w:r>
          </w:p>
        </w:tc>
      </w:tr>
      <w:tr w:rsidR="0016550B" w14:paraId="7FD8E7A3"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D63262">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D63262">
            <w:pPr>
              <w:rPr>
                <w:rFonts w:ascii="Arial" w:hAnsi="Arial" w:cs="Arial"/>
                <w:sz w:val="18"/>
              </w:rPr>
            </w:pPr>
            <w:r>
              <w:rPr>
                <w:rFonts w:ascii="Arial" w:hAnsi="Arial" w:cs="Arial"/>
                <w:sz w:val="18"/>
              </w:rPr>
              <w:t>105.72%</w:t>
            </w:r>
          </w:p>
        </w:tc>
      </w:tr>
      <w:tr w:rsidR="0016550B" w14:paraId="507774BE"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D63262">
            <w:pPr>
              <w:rPr>
                <w:rFonts w:ascii="Arial" w:hAnsi="Arial" w:cs="Arial"/>
                <w:sz w:val="18"/>
              </w:rPr>
            </w:pPr>
            <w:r>
              <w:rPr>
                <w:rFonts w:ascii="Arial" w:hAnsi="Arial" w:cs="Arial"/>
                <w:sz w:val="18"/>
              </w:rPr>
              <w:t>100%</w:t>
            </w:r>
          </w:p>
        </w:tc>
      </w:tr>
      <w:tr w:rsidR="0016550B" w14:paraId="2CA3866B"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D63262">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D63262">
            <w:pPr>
              <w:rPr>
                <w:rFonts w:ascii="Arial" w:hAnsi="Arial" w:cs="Arial"/>
                <w:sz w:val="18"/>
              </w:rPr>
            </w:pPr>
            <w:r>
              <w:rPr>
                <w:rFonts w:ascii="Arial" w:hAnsi="Arial" w:cs="Arial"/>
                <w:sz w:val="18"/>
              </w:rPr>
              <w:t>108.69%</w:t>
            </w:r>
          </w:p>
        </w:tc>
      </w:tr>
      <w:tr w:rsidR="0016550B" w14:paraId="595E1D0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D63262">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D63262">
            <w:pPr>
              <w:rPr>
                <w:rFonts w:ascii="Arial" w:hAnsi="Arial" w:cs="Arial"/>
                <w:sz w:val="18"/>
              </w:rPr>
            </w:pPr>
            <w:r>
              <w:rPr>
                <w:rFonts w:ascii="Arial" w:hAnsi="Arial" w:cs="Arial"/>
                <w:sz w:val="18"/>
              </w:rPr>
              <w:t>108.69%</w:t>
            </w:r>
          </w:p>
        </w:tc>
      </w:tr>
      <w:tr w:rsidR="0016550B" w14:paraId="27EB1630"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D63262">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D63262">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21FC1767"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D63262">
            <w:pPr>
              <w:rPr>
                <w:rFonts w:ascii="Arial" w:hAnsi="Arial" w:cs="Arial"/>
                <w:sz w:val="18"/>
              </w:rPr>
            </w:pPr>
            <w:r>
              <w:rPr>
                <w:rFonts w:ascii="Arial" w:hAnsi="Arial" w:cs="Arial"/>
                <w:sz w:val="18"/>
              </w:rPr>
              <w:t>100%</w:t>
            </w:r>
          </w:p>
        </w:tc>
      </w:tr>
      <w:tr w:rsidR="0016550B" w14:paraId="5174382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D63262">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D63262">
            <w:pPr>
              <w:rPr>
                <w:rFonts w:ascii="Arial" w:hAnsi="Arial" w:cs="Arial"/>
                <w:sz w:val="18"/>
              </w:rPr>
            </w:pPr>
            <w:r>
              <w:rPr>
                <w:rFonts w:ascii="Arial" w:hAnsi="Arial" w:cs="Arial"/>
                <w:sz w:val="18"/>
              </w:rPr>
              <w:t>100.82%</w:t>
            </w:r>
          </w:p>
        </w:tc>
      </w:tr>
      <w:tr w:rsidR="0016550B" w14:paraId="6E8413EB"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D63262">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D63262">
            <w:pPr>
              <w:rPr>
                <w:rFonts w:ascii="Arial" w:hAnsi="Arial" w:cs="Arial"/>
                <w:sz w:val="18"/>
              </w:rPr>
            </w:pPr>
            <w:r>
              <w:rPr>
                <w:rFonts w:ascii="Arial" w:hAnsi="Arial" w:cs="Arial"/>
                <w:sz w:val="18"/>
              </w:rPr>
              <w:t>100.53%</w:t>
            </w:r>
          </w:p>
        </w:tc>
      </w:tr>
      <w:tr w:rsidR="0016550B" w14:paraId="58CC3AE0"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D63262">
            <w:pPr>
              <w:rPr>
                <w:rFonts w:ascii="Arial" w:hAnsi="Arial" w:cs="Arial"/>
                <w:sz w:val="18"/>
              </w:rPr>
            </w:pPr>
            <w:r>
              <w:rPr>
                <w:rFonts w:ascii="Arial" w:hAnsi="Arial" w:cs="Arial"/>
                <w:sz w:val="18"/>
              </w:rPr>
              <w:t>100%</w:t>
            </w:r>
          </w:p>
        </w:tc>
      </w:tr>
      <w:tr w:rsidR="0016550B" w14:paraId="03667495"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D63262">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D63262">
            <w:pPr>
              <w:rPr>
                <w:rFonts w:ascii="Arial" w:hAnsi="Arial" w:cs="Arial"/>
                <w:sz w:val="18"/>
              </w:rPr>
            </w:pPr>
            <w:r>
              <w:rPr>
                <w:rFonts w:ascii="Arial" w:hAnsi="Arial" w:cs="Arial"/>
                <w:sz w:val="18"/>
              </w:rPr>
              <w:t>102.23%</w:t>
            </w:r>
          </w:p>
        </w:tc>
      </w:tr>
      <w:tr w:rsidR="0016550B" w14:paraId="1D8C0CCE"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D63262">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D63262">
            <w:pPr>
              <w:rPr>
                <w:rFonts w:ascii="Arial" w:hAnsi="Arial" w:cs="Arial"/>
                <w:sz w:val="18"/>
              </w:rPr>
            </w:pPr>
            <w:r>
              <w:rPr>
                <w:rFonts w:ascii="Arial" w:hAnsi="Arial" w:cs="Arial"/>
                <w:sz w:val="18"/>
              </w:rPr>
              <w:t>100.15%</w:t>
            </w:r>
          </w:p>
        </w:tc>
      </w:tr>
      <w:tr w:rsidR="0016550B" w14:paraId="4F39833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D63262">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D63262">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D63262">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D63262">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D63262">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D63262">
            <w:pPr>
              <w:jc w:val="center"/>
              <w:rPr>
                <w:rFonts w:ascii="Arial" w:hAnsi="Arial" w:cs="Arial"/>
                <w:b/>
                <w:bCs/>
                <w:sz w:val="18"/>
              </w:rPr>
            </w:pPr>
            <w:r>
              <w:rPr>
                <w:rFonts w:ascii="Arial" w:hAnsi="Arial" w:cs="Arial"/>
                <w:b/>
                <w:bCs/>
                <w:sz w:val="18"/>
              </w:rPr>
              <w:t>5% UPT gain</w:t>
            </w:r>
          </w:p>
        </w:tc>
      </w:tr>
      <w:tr w:rsidR="0016550B" w14:paraId="70C4328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D63262">
            <w:pPr>
              <w:rPr>
                <w:rFonts w:ascii="Arial" w:hAnsi="Arial" w:cs="Arial"/>
                <w:sz w:val="18"/>
              </w:rPr>
            </w:pPr>
            <w:r>
              <w:rPr>
                <w:rFonts w:ascii="Arial" w:hAnsi="Arial" w:cs="Arial"/>
                <w:sz w:val="18"/>
              </w:rPr>
              <w:t>100%</w:t>
            </w:r>
          </w:p>
        </w:tc>
      </w:tr>
      <w:tr w:rsidR="0016550B" w14:paraId="42C5DB69"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D63262">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D63262">
            <w:pPr>
              <w:rPr>
                <w:rFonts w:ascii="Arial" w:hAnsi="Arial" w:cs="Arial"/>
                <w:sz w:val="18"/>
              </w:rPr>
            </w:pPr>
            <w:r>
              <w:rPr>
                <w:rFonts w:ascii="Arial" w:hAnsi="Arial" w:cs="Arial"/>
                <w:sz w:val="18"/>
              </w:rPr>
              <w:t>106.45%</w:t>
            </w:r>
          </w:p>
        </w:tc>
      </w:tr>
      <w:tr w:rsidR="0016550B" w14:paraId="1AFAE7AC"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D63262">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D63262">
            <w:pPr>
              <w:rPr>
                <w:rFonts w:ascii="Arial" w:hAnsi="Arial" w:cs="Arial"/>
                <w:sz w:val="18"/>
              </w:rPr>
            </w:pPr>
            <w:r>
              <w:rPr>
                <w:rFonts w:ascii="Arial" w:hAnsi="Arial" w:cs="Arial"/>
                <w:sz w:val="18"/>
              </w:rPr>
              <w:t>106.45%</w:t>
            </w:r>
          </w:p>
        </w:tc>
      </w:tr>
      <w:tr w:rsidR="0016550B" w14:paraId="356AF06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D63262">
            <w:pPr>
              <w:rPr>
                <w:rFonts w:ascii="Arial" w:hAnsi="Arial" w:cs="Arial"/>
                <w:sz w:val="18"/>
              </w:rPr>
            </w:pPr>
            <w:r>
              <w:rPr>
                <w:rFonts w:ascii="Arial" w:hAnsi="Arial" w:cs="Arial"/>
                <w:sz w:val="18"/>
              </w:rPr>
              <w:t>100%</w:t>
            </w:r>
          </w:p>
        </w:tc>
      </w:tr>
      <w:tr w:rsidR="0016550B" w14:paraId="0E6EFC1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D63262">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D63262">
            <w:pPr>
              <w:rPr>
                <w:rFonts w:ascii="Arial" w:hAnsi="Arial" w:cs="Arial"/>
                <w:sz w:val="18"/>
              </w:rPr>
            </w:pPr>
            <w:r>
              <w:rPr>
                <w:rFonts w:ascii="Arial" w:hAnsi="Arial" w:cs="Arial"/>
                <w:sz w:val="18"/>
              </w:rPr>
              <w:t>108.69%</w:t>
            </w:r>
          </w:p>
        </w:tc>
      </w:tr>
      <w:tr w:rsidR="0016550B" w14:paraId="390988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D63262">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D63262">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D63262">
            <w:pPr>
              <w:rPr>
                <w:rFonts w:ascii="Arial" w:hAnsi="Arial" w:cs="Arial"/>
                <w:sz w:val="18"/>
              </w:rPr>
            </w:pPr>
            <w:r>
              <w:rPr>
                <w:rFonts w:ascii="Arial" w:hAnsi="Arial" w:cs="Arial"/>
                <w:sz w:val="18"/>
              </w:rPr>
              <w:t>108.69%</w:t>
            </w:r>
          </w:p>
        </w:tc>
      </w:tr>
    </w:tbl>
    <w:p w14:paraId="3DC5E62C" w14:textId="77777777"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D63262">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D63262">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D63262">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D63262">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D63262">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D63262">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D63262">
            <w:pPr>
              <w:jc w:val="center"/>
              <w:rPr>
                <w:rFonts w:ascii="Arial" w:hAnsi="Arial" w:cs="Arial"/>
                <w:sz w:val="18"/>
              </w:rPr>
            </w:pPr>
            <w:r>
              <w:rPr>
                <w:rFonts w:ascii="Arial" w:hAnsi="Arial" w:cs="Arial"/>
                <w:b/>
                <w:bCs/>
                <w:sz w:val="18"/>
              </w:rPr>
              <w:t>5% UPT gain</w:t>
            </w:r>
          </w:p>
        </w:tc>
      </w:tr>
      <w:tr w:rsidR="0016550B" w14:paraId="554C25C9"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D63262">
            <w:pPr>
              <w:rPr>
                <w:rFonts w:ascii="Arial" w:hAnsi="Arial" w:cs="Arial"/>
                <w:sz w:val="18"/>
              </w:rPr>
            </w:pPr>
            <w:r>
              <w:rPr>
                <w:rFonts w:ascii="Arial" w:hAnsi="Arial" w:cs="Arial"/>
                <w:sz w:val="18"/>
              </w:rPr>
              <w:t>100%</w:t>
            </w:r>
          </w:p>
        </w:tc>
      </w:tr>
      <w:tr w:rsidR="0016550B" w14:paraId="28AD6AF1"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D63262">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D63262">
            <w:pPr>
              <w:rPr>
                <w:rFonts w:ascii="Arial" w:hAnsi="Arial" w:cs="Arial"/>
                <w:sz w:val="18"/>
              </w:rPr>
            </w:pPr>
            <w:r>
              <w:rPr>
                <w:rFonts w:ascii="Arial" w:hAnsi="Arial" w:cs="Arial"/>
                <w:sz w:val="18"/>
              </w:rPr>
              <w:t>109.1%</w:t>
            </w:r>
          </w:p>
        </w:tc>
      </w:tr>
    </w:tbl>
    <w:p w14:paraId="1FEC5A72"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8.1.3.3</w:t>
      </w:r>
      <w:r>
        <w:rPr>
          <w:rFonts w:ascii="Arial" w:eastAsia="等线" w:hAnsi="Arial"/>
          <w:sz w:val="24"/>
        </w:rPr>
        <w:tab/>
        <w:t>P0 = -60, alpha = 0.6</w:t>
      </w:r>
    </w:p>
    <w:p w14:paraId="49569869"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2 (R4-2109763)</w:t>
      </w:r>
    </w:p>
    <w:p w14:paraId="1A21DB8C" w14:textId="77777777" w:rsidR="0016550B" w:rsidRPr="00F75268" w:rsidRDefault="0016550B" w:rsidP="0016550B">
      <w:pPr>
        <w:pStyle w:val="TH"/>
      </w:pPr>
      <w:bookmarkStart w:id="60" w:name="OLE_LINK2"/>
      <w:r w:rsidRPr="00F75268">
        <w:t xml:space="preserve">Table </w:t>
      </w:r>
      <w:r>
        <w:t>8.1.3.3-1</w:t>
      </w:r>
      <w:r w:rsidRPr="00F75268">
        <w:t>: Dynamic system level simulation results for 10kB packet size</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D63262">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Duty cycle</w:t>
            </w:r>
          </w:p>
          <w:p w14:paraId="1D062339"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Packet size</w:t>
            </w:r>
          </w:p>
          <w:p w14:paraId="0A14C1D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Arrival rate</w:t>
            </w:r>
          </w:p>
          <w:p w14:paraId="3D646951"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5% UPT</w:t>
            </w:r>
          </w:p>
          <w:p w14:paraId="53F4E94F"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Average UPT</w:t>
            </w:r>
          </w:p>
          <w:p w14:paraId="2DFCB2A7" w14:textId="77777777" w:rsidR="0016550B" w:rsidRPr="00F75268" w:rsidRDefault="0016550B" w:rsidP="00D63262">
            <w:pPr>
              <w:jc w:val="center"/>
              <w:rPr>
                <w:rFonts w:ascii="Arial" w:eastAsia="宋体" w:hAnsi="Arial" w:cs="Arial"/>
                <w:b/>
                <w:bCs/>
                <w:sz w:val="18"/>
                <w:szCs w:val="18"/>
              </w:rPr>
            </w:pPr>
            <w:r w:rsidRPr="00F75268">
              <w:rPr>
                <w:rFonts w:ascii="Arial" w:eastAsia="宋体" w:hAnsi="Arial" w:cs="Arial"/>
                <w:b/>
                <w:bCs/>
                <w:sz w:val="18"/>
                <w:szCs w:val="18"/>
              </w:rPr>
              <w:t>(Mbps)</w:t>
            </w:r>
          </w:p>
        </w:tc>
      </w:tr>
      <w:tr w:rsidR="0016550B" w14:paraId="5AD21F91"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D63262">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D63262">
            <w:pPr>
              <w:pStyle w:val="TAN"/>
              <w:jc w:val="both"/>
            </w:pPr>
            <w:r w:rsidRPr="00F75268">
              <w:t>20.65</w:t>
            </w:r>
          </w:p>
          <w:p w14:paraId="358ECF74" w14:textId="77777777" w:rsidR="0016550B" w:rsidRPr="00F75268" w:rsidRDefault="0016550B" w:rsidP="00D63262">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D63262">
            <w:pPr>
              <w:pStyle w:val="TAN"/>
              <w:jc w:val="both"/>
            </w:pPr>
            <w:r w:rsidRPr="00F75268">
              <w:t>63.81</w:t>
            </w:r>
          </w:p>
          <w:p w14:paraId="5D2E7883" w14:textId="77777777" w:rsidR="0016550B" w:rsidRPr="00F75268" w:rsidRDefault="0016550B" w:rsidP="00D63262">
            <w:pPr>
              <w:pStyle w:val="TAN"/>
              <w:jc w:val="both"/>
            </w:pPr>
            <w:r w:rsidRPr="00F75268">
              <w:t>0%</w:t>
            </w:r>
          </w:p>
        </w:tc>
      </w:tr>
      <w:tr w:rsidR="0016550B" w14:paraId="4E141A39"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D63262">
            <w:pPr>
              <w:pStyle w:val="TAN"/>
              <w:jc w:val="both"/>
            </w:pPr>
            <w:r w:rsidRPr="00F75268">
              <w:t>31.66</w:t>
            </w:r>
          </w:p>
          <w:p w14:paraId="645F6EBB" w14:textId="77777777" w:rsidR="0016550B" w:rsidRPr="00F75268" w:rsidRDefault="0016550B" w:rsidP="00D63262">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D63262">
            <w:pPr>
              <w:pStyle w:val="TAN"/>
              <w:jc w:val="both"/>
            </w:pPr>
            <w:r w:rsidRPr="00F75268">
              <w:t>72.38</w:t>
            </w:r>
          </w:p>
          <w:p w14:paraId="6379ADF9" w14:textId="77777777" w:rsidR="0016550B" w:rsidRPr="00F75268" w:rsidRDefault="0016550B" w:rsidP="00D63262">
            <w:pPr>
              <w:pStyle w:val="TAN"/>
              <w:jc w:val="both"/>
            </w:pPr>
            <w:r w:rsidRPr="00F75268">
              <w:t>+13%</w:t>
            </w:r>
          </w:p>
        </w:tc>
      </w:tr>
      <w:tr w:rsidR="0016550B" w14:paraId="3FD32393"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D63262">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D63262">
            <w:pPr>
              <w:pStyle w:val="TAN"/>
              <w:jc w:val="both"/>
            </w:pPr>
            <w:r w:rsidRPr="00F75268">
              <w:t>32.69</w:t>
            </w:r>
          </w:p>
          <w:p w14:paraId="7FF6707A" w14:textId="77777777" w:rsidR="0016550B" w:rsidRPr="00F75268" w:rsidRDefault="0016550B" w:rsidP="00D63262">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D63262">
            <w:pPr>
              <w:pStyle w:val="TAN"/>
              <w:jc w:val="both"/>
            </w:pPr>
            <w:r w:rsidRPr="00F75268">
              <w:t>72.43</w:t>
            </w:r>
          </w:p>
          <w:p w14:paraId="10EF1A5D" w14:textId="77777777" w:rsidR="0016550B" w:rsidRPr="00F75268" w:rsidRDefault="0016550B" w:rsidP="00D63262">
            <w:pPr>
              <w:pStyle w:val="TAN"/>
              <w:jc w:val="both"/>
            </w:pPr>
            <w:r w:rsidRPr="00F75268">
              <w:t>+14%</w:t>
            </w:r>
          </w:p>
        </w:tc>
      </w:tr>
      <w:tr w:rsidR="0016550B" w14:paraId="2B7D047E"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D63262">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D63262">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D63262">
            <w:pPr>
              <w:pStyle w:val="TAN"/>
              <w:jc w:val="both"/>
            </w:pPr>
            <w:r w:rsidRPr="00F75268">
              <w:t>31.87</w:t>
            </w:r>
          </w:p>
          <w:p w14:paraId="17029D38" w14:textId="77777777" w:rsidR="0016550B" w:rsidRPr="00F75268" w:rsidRDefault="0016550B" w:rsidP="00D63262">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D63262">
            <w:pPr>
              <w:pStyle w:val="TAN"/>
              <w:jc w:val="both"/>
            </w:pPr>
            <w:r w:rsidRPr="00F75268">
              <w:t>73.22</w:t>
            </w:r>
          </w:p>
          <w:p w14:paraId="34EE0D32" w14:textId="77777777" w:rsidR="0016550B" w:rsidRPr="00F75268" w:rsidRDefault="0016550B" w:rsidP="00D63262">
            <w:pPr>
              <w:pStyle w:val="TAN"/>
              <w:jc w:val="both"/>
            </w:pPr>
            <w:r w:rsidRPr="00F75268">
              <w:t>+15%</w:t>
            </w:r>
          </w:p>
        </w:tc>
      </w:tr>
      <w:tr w:rsidR="0016550B" w14:paraId="14A36230" w14:textId="77777777" w:rsidTr="00D63262">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D63262">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D63262">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D63262">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D63262">
            <w:pPr>
              <w:pStyle w:val="TAN"/>
              <w:jc w:val="both"/>
            </w:pPr>
            <w:r w:rsidRPr="00F75268">
              <w:t>10</w:t>
            </w:r>
          </w:p>
          <w:p w14:paraId="6A269D55" w14:textId="77777777" w:rsidR="0016550B" w:rsidRPr="00F75268" w:rsidRDefault="0016550B" w:rsidP="00D63262">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D63262">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D63262">
            <w:pPr>
              <w:pStyle w:val="TAN"/>
              <w:jc w:val="both"/>
            </w:pPr>
            <w:r w:rsidRPr="00F75268">
              <w:t>32.31</w:t>
            </w:r>
          </w:p>
          <w:p w14:paraId="0296EBA2" w14:textId="77777777" w:rsidR="0016550B" w:rsidRPr="00F75268" w:rsidRDefault="0016550B" w:rsidP="00D63262">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D63262">
            <w:pPr>
              <w:pStyle w:val="TAN"/>
              <w:jc w:val="both"/>
            </w:pPr>
            <w:r w:rsidRPr="00F75268">
              <w:t>73.22</w:t>
            </w:r>
          </w:p>
          <w:p w14:paraId="3D4B8112" w14:textId="77777777" w:rsidR="0016550B" w:rsidRPr="00F75268" w:rsidRDefault="0016550B" w:rsidP="00D63262">
            <w:pPr>
              <w:pStyle w:val="TAN"/>
              <w:jc w:val="both"/>
            </w:pPr>
            <w:r w:rsidRPr="00F75268">
              <w:t>+15%</w:t>
            </w:r>
          </w:p>
        </w:tc>
        <w:bookmarkEnd w:id="60"/>
      </w:tr>
    </w:tbl>
    <w:p w14:paraId="5AFA8C53"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8E63187" w14:textId="77777777" w:rsidR="0016550B" w:rsidRPr="007A6BB7" w:rsidRDefault="0016550B" w:rsidP="0016550B">
      <w:pPr>
        <w:pStyle w:val="TH"/>
      </w:pPr>
      <w:r w:rsidRPr="007A6BB7">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5A554D"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D63262">
            <w:pPr>
              <w:rPr>
                <w:rFonts w:ascii="Arial" w:hAnsi="Arial" w:cs="Arial"/>
                <w:sz w:val="18"/>
              </w:rPr>
            </w:pPr>
            <w:r>
              <w:rPr>
                <w:rFonts w:ascii="Arial" w:hAnsi="Arial" w:cs="Arial"/>
                <w:sz w:val="18"/>
              </w:rPr>
              <w:t>100%</w:t>
            </w:r>
          </w:p>
        </w:tc>
      </w:tr>
      <w:tr w:rsidR="0016550B" w14:paraId="25C565D3"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D63262">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D63262">
            <w:pPr>
              <w:rPr>
                <w:rFonts w:ascii="Arial" w:hAnsi="Arial" w:cs="Arial"/>
                <w:sz w:val="18"/>
              </w:rPr>
            </w:pPr>
            <w:r>
              <w:rPr>
                <w:rFonts w:ascii="Arial" w:hAnsi="Arial" w:cs="Arial"/>
                <w:sz w:val="18"/>
              </w:rPr>
              <w:t>100.03%</w:t>
            </w:r>
          </w:p>
        </w:tc>
      </w:tr>
      <w:tr w:rsidR="0016550B" w14:paraId="33A0438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D63262">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D63262">
            <w:pPr>
              <w:rPr>
                <w:rFonts w:ascii="Arial" w:hAnsi="Arial" w:cs="Arial"/>
                <w:sz w:val="18"/>
              </w:rPr>
            </w:pPr>
            <w:r>
              <w:rPr>
                <w:rFonts w:ascii="Arial" w:hAnsi="Arial" w:cs="Arial"/>
                <w:sz w:val="18"/>
              </w:rPr>
              <w:t>108.01%</w:t>
            </w:r>
          </w:p>
        </w:tc>
      </w:tr>
      <w:tr w:rsidR="0016550B" w14:paraId="54E2B37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D63262">
            <w:pPr>
              <w:rPr>
                <w:rFonts w:ascii="Arial" w:hAnsi="Arial" w:cs="Arial"/>
                <w:sz w:val="18"/>
              </w:rPr>
            </w:pPr>
            <w:r>
              <w:rPr>
                <w:rFonts w:ascii="Arial" w:hAnsi="Arial" w:cs="Arial"/>
                <w:sz w:val="18"/>
              </w:rPr>
              <w:t>100%</w:t>
            </w:r>
          </w:p>
        </w:tc>
      </w:tr>
      <w:tr w:rsidR="0016550B" w14:paraId="22CBCDE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D63262">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D63262">
            <w:pPr>
              <w:rPr>
                <w:rFonts w:ascii="Arial" w:hAnsi="Arial" w:cs="Arial"/>
                <w:sz w:val="18"/>
              </w:rPr>
            </w:pPr>
            <w:r>
              <w:rPr>
                <w:rFonts w:ascii="Arial" w:hAnsi="Arial" w:cs="Arial"/>
                <w:sz w:val="18"/>
              </w:rPr>
              <w:t>100.97%</w:t>
            </w:r>
          </w:p>
        </w:tc>
      </w:tr>
      <w:tr w:rsidR="0016550B" w14:paraId="3840131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D63262">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D63262">
            <w:pPr>
              <w:rPr>
                <w:rFonts w:ascii="Arial" w:hAnsi="Arial" w:cs="Arial"/>
                <w:sz w:val="18"/>
              </w:rPr>
            </w:pPr>
            <w:r>
              <w:rPr>
                <w:rFonts w:ascii="Arial" w:hAnsi="Arial" w:cs="Arial"/>
                <w:sz w:val="18"/>
              </w:rPr>
              <w:t>104.57%</w:t>
            </w:r>
          </w:p>
        </w:tc>
      </w:tr>
      <w:tr w:rsidR="0016550B" w14:paraId="1D2F7C72"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62014DDB"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D63262">
            <w:pPr>
              <w:rPr>
                <w:rFonts w:ascii="Arial" w:hAnsi="Arial" w:cs="Arial"/>
                <w:sz w:val="18"/>
              </w:rPr>
            </w:pPr>
            <w:r>
              <w:rPr>
                <w:rFonts w:ascii="Arial" w:hAnsi="Arial" w:cs="Arial"/>
                <w:sz w:val="18"/>
              </w:rPr>
              <w:t>100%</w:t>
            </w:r>
          </w:p>
        </w:tc>
      </w:tr>
      <w:tr w:rsidR="0016550B" w14:paraId="12ECA0B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D63262">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D63262">
            <w:pPr>
              <w:rPr>
                <w:rFonts w:ascii="Arial" w:hAnsi="Arial" w:cs="Arial"/>
                <w:sz w:val="18"/>
              </w:rPr>
            </w:pPr>
            <w:r>
              <w:rPr>
                <w:rFonts w:ascii="Arial" w:hAnsi="Arial" w:cs="Arial"/>
                <w:sz w:val="18"/>
              </w:rPr>
              <w:t>105.72%</w:t>
            </w:r>
          </w:p>
        </w:tc>
      </w:tr>
      <w:tr w:rsidR="0016550B" w14:paraId="39A91844"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D63262">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D63262">
            <w:pPr>
              <w:rPr>
                <w:rFonts w:ascii="Arial" w:hAnsi="Arial" w:cs="Arial"/>
                <w:sz w:val="18"/>
              </w:rPr>
            </w:pPr>
            <w:r>
              <w:rPr>
                <w:rFonts w:ascii="Arial" w:hAnsi="Arial" w:cs="Arial"/>
                <w:sz w:val="18"/>
              </w:rPr>
              <w:t>105.72%</w:t>
            </w:r>
          </w:p>
        </w:tc>
      </w:tr>
      <w:tr w:rsidR="0016550B" w14:paraId="613F4E1D"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D63262">
            <w:pPr>
              <w:rPr>
                <w:rFonts w:ascii="Arial" w:hAnsi="Arial" w:cs="Arial"/>
                <w:sz w:val="18"/>
              </w:rPr>
            </w:pPr>
            <w:r>
              <w:rPr>
                <w:rFonts w:ascii="Arial" w:hAnsi="Arial" w:cs="Arial"/>
                <w:sz w:val="18"/>
              </w:rPr>
              <w:t>100%</w:t>
            </w:r>
          </w:p>
        </w:tc>
      </w:tr>
      <w:tr w:rsidR="0016550B" w14:paraId="35519806"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D63262">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D63262">
            <w:pPr>
              <w:rPr>
                <w:rFonts w:ascii="Arial" w:hAnsi="Arial" w:cs="Arial"/>
                <w:sz w:val="18"/>
              </w:rPr>
            </w:pPr>
            <w:r>
              <w:rPr>
                <w:rFonts w:ascii="Arial" w:hAnsi="Arial" w:cs="Arial"/>
                <w:sz w:val="18"/>
              </w:rPr>
              <w:t>108.69%</w:t>
            </w:r>
          </w:p>
        </w:tc>
      </w:tr>
      <w:tr w:rsidR="0016550B" w14:paraId="66638431"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D63262">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D63262">
            <w:pPr>
              <w:rPr>
                <w:rFonts w:ascii="Arial" w:hAnsi="Arial" w:cs="Arial"/>
                <w:sz w:val="18"/>
              </w:rPr>
            </w:pPr>
            <w:r>
              <w:rPr>
                <w:rFonts w:ascii="Arial" w:hAnsi="Arial" w:cs="Arial"/>
                <w:sz w:val="18"/>
              </w:rPr>
              <w:t>108.69%</w:t>
            </w:r>
          </w:p>
        </w:tc>
      </w:tr>
      <w:tr w:rsidR="0016550B" w14:paraId="6D4AE848"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0E7B20D8"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D63262">
            <w:pPr>
              <w:rPr>
                <w:rFonts w:ascii="Arial" w:hAnsi="Arial" w:cs="Arial"/>
                <w:sz w:val="18"/>
              </w:rPr>
            </w:pPr>
            <w:r>
              <w:rPr>
                <w:rFonts w:ascii="Arial" w:hAnsi="Arial" w:cs="Arial"/>
                <w:sz w:val="18"/>
              </w:rPr>
              <w:t>100%</w:t>
            </w:r>
          </w:p>
        </w:tc>
      </w:tr>
      <w:tr w:rsidR="0016550B" w14:paraId="32E9C9A7"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D63262">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D63262">
            <w:pPr>
              <w:rPr>
                <w:rFonts w:ascii="Arial" w:hAnsi="Arial" w:cs="Arial"/>
                <w:sz w:val="18"/>
              </w:rPr>
            </w:pPr>
            <w:r>
              <w:rPr>
                <w:rFonts w:ascii="Arial" w:hAnsi="Arial" w:cs="Arial"/>
                <w:sz w:val="18"/>
              </w:rPr>
              <w:t>100.78%</w:t>
            </w:r>
          </w:p>
        </w:tc>
      </w:tr>
      <w:tr w:rsidR="0016550B" w14:paraId="6AB24F85"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D63262">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D63262">
            <w:pPr>
              <w:rPr>
                <w:rFonts w:ascii="Arial" w:hAnsi="Arial" w:cs="Arial"/>
                <w:sz w:val="18"/>
              </w:rPr>
            </w:pPr>
            <w:r>
              <w:rPr>
                <w:rFonts w:ascii="Arial" w:hAnsi="Arial" w:cs="Arial"/>
                <w:sz w:val="18"/>
              </w:rPr>
              <w:t>104.03%</w:t>
            </w:r>
          </w:p>
        </w:tc>
      </w:tr>
      <w:tr w:rsidR="0016550B" w14:paraId="3759C26F"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D63262">
            <w:pPr>
              <w:rPr>
                <w:rFonts w:ascii="Arial" w:hAnsi="Arial" w:cs="Arial"/>
                <w:sz w:val="18"/>
              </w:rPr>
            </w:pPr>
            <w:r>
              <w:rPr>
                <w:rFonts w:ascii="Arial" w:hAnsi="Arial" w:cs="Arial"/>
                <w:sz w:val="18"/>
              </w:rPr>
              <w:t>100%</w:t>
            </w:r>
          </w:p>
        </w:tc>
      </w:tr>
      <w:tr w:rsidR="0016550B" w14:paraId="1A138944"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D63262">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D63262">
            <w:pPr>
              <w:rPr>
                <w:rFonts w:ascii="Arial" w:hAnsi="Arial" w:cs="Arial"/>
                <w:sz w:val="18"/>
              </w:rPr>
            </w:pPr>
            <w:r>
              <w:rPr>
                <w:rFonts w:ascii="Arial" w:hAnsi="Arial" w:cs="Arial"/>
                <w:sz w:val="18"/>
              </w:rPr>
              <w:t>102.41%</w:t>
            </w:r>
          </w:p>
        </w:tc>
      </w:tr>
      <w:tr w:rsidR="0016550B" w14:paraId="4E225173"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D63262">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D63262">
            <w:pPr>
              <w:rPr>
                <w:rFonts w:ascii="Arial" w:hAnsi="Arial" w:cs="Arial"/>
                <w:sz w:val="18"/>
              </w:rPr>
            </w:pPr>
            <w:r>
              <w:rPr>
                <w:rFonts w:ascii="Arial" w:hAnsi="Arial" w:cs="Arial"/>
                <w:sz w:val="18"/>
              </w:rPr>
              <w:t>102.41%</w:t>
            </w:r>
          </w:p>
        </w:tc>
      </w:tr>
      <w:tr w:rsidR="0016550B" w14:paraId="3E3A12F7" w14:textId="77777777" w:rsidTr="00D63262">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E4B11B4" w14:textId="77777777" w:rsidTr="00D63262">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D63262">
            <w:pPr>
              <w:rPr>
                <w:rFonts w:ascii="Arial" w:hAnsi="Arial" w:cs="Arial"/>
                <w:sz w:val="18"/>
              </w:rPr>
            </w:pPr>
            <w:r>
              <w:rPr>
                <w:rFonts w:ascii="Arial" w:hAnsi="Arial" w:cs="Arial"/>
                <w:sz w:val="18"/>
              </w:rPr>
              <w:t>100%</w:t>
            </w:r>
          </w:p>
        </w:tc>
      </w:tr>
      <w:tr w:rsidR="0016550B" w14:paraId="1EA87DCA" w14:textId="77777777" w:rsidTr="00D63262">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D63262">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D63262">
            <w:pPr>
              <w:rPr>
                <w:rFonts w:ascii="Arial" w:hAnsi="Arial" w:cs="Arial"/>
                <w:sz w:val="18"/>
              </w:rPr>
            </w:pPr>
            <w:r>
              <w:rPr>
                <w:rFonts w:ascii="Arial" w:hAnsi="Arial" w:cs="Arial"/>
                <w:sz w:val="18"/>
              </w:rPr>
              <w:t>106.45%</w:t>
            </w:r>
          </w:p>
        </w:tc>
      </w:tr>
      <w:tr w:rsidR="0016550B" w14:paraId="54FE16E2" w14:textId="77777777" w:rsidTr="00D63262">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D63262">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D63262">
            <w:pPr>
              <w:rPr>
                <w:rFonts w:ascii="Arial" w:hAnsi="Arial" w:cs="Arial"/>
                <w:sz w:val="18"/>
              </w:rPr>
            </w:pPr>
            <w:r>
              <w:rPr>
                <w:rFonts w:ascii="Arial" w:hAnsi="Arial" w:cs="Arial"/>
                <w:sz w:val="18"/>
              </w:rPr>
              <w:t>106.45%</w:t>
            </w:r>
          </w:p>
        </w:tc>
      </w:tr>
      <w:tr w:rsidR="0016550B" w14:paraId="51603C99" w14:textId="77777777" w:rsidTr="00D63262">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D63262">
            <w:pPr>
              <w:rPr>
                <w:rFonts w:ascii="Arial" w:hAnsi="Arial" w:cs="Arial"/>
                <w:sz w:val="18"/>
              </w:rPr>
            </w:pPr>
            <w:r>
              <w:rPr>
                <w:rFonts w:ascii="Arial" w:hAnsi="Arial" w:cs="Arial"/>
                <w:sz w:val="18"/>
              </w:rPr>
              <w:t>100%</w:t>
            </w:r>
          </w:p>
        </w:tc>
      </w:tr>
      <w:tr w:rsidR="0016550B" w14:paraId="6C6A052F"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D63262">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D63262">
            <w:pPr>
              <w:rPr>
                <w:rFonts w:ascii="Arial" w:hAnsi="Arial" w:cs="Arial"/>
                <w:sz w:val="18"/>
              </w:rPr>
            </w:pPr>
            <w:r>
              <w:rPr>
                <w:rFonts w:ascii="Arial" w:hAnsi="Arial" w:cs="Arial"/>
                <w:sz w:val="18"/>
              </w:rPr>
              <w:t>108.69%</w:t>
            </w:r>
          </w:p>
        </w:tc>
      </w:tr>
      <w:tr w:rsidR="0016550B" w14:paraId="0241017D" w14:textId="77777777" w:rsidTr="00D63262">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D63262">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D63262">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8.1.3.4</w:t>
      </w:r>
      <w:r>
        <w:rPr>
          <w:rFonts w:ascii="Arial" w:eastAsia="等线" w:hAnsi="Arial"/>
          <w:sz w:val="24"/>
        </w:rPr>
        <w:tab/>
        <w:t>P0 = -60, alpha = 0.8</w:t>
      </w:r>
    </w:p>
    <w:p w14:paraId="4D629A9A"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2C2D2D7"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D63262">
            <w:pPr>
              <w:rPr>
                <w:rFonts w:ascii="Arial" w:hAnsi="Arial" w:cs="Arial"/>
                <w:sz w:val="18"/>
              </w:rPr>
            </w:pPr>
            <w:r>
              <w:rPr>
                <w:rFonts w:ascii="Arial" w:hAnsi="Arial" w:cs="Arial"/>
                <w:sz w:val="18"/>
              </w:rPr>
              <w:t>100%</w:t>
            </w:r>
          </w:p>
        </w:tc>
      </w:tr>
      <w:tr w:rsidR="0016550B" w14:paraId="20852A7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D63262">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D63262">
            <w:pPr>
              <w:rPr>
                <w:rFonts w:ascii="Arial" w:hAnsi="Arial" w:cs="Arial"/>
                <w:sz w:val="18"/>
              </w:rPr>
            </w:pPr>
            <w:r>
              <w:rPr>
                <w:rFonts w:ascii="Arial" w:hAnsi="Arial" w:cs="Arial"/>
                <w:sz w:val="18"/>
              </w:rPr>
              <w:t>100.02%</w:t>
            </w:r>
          </w:p>
        </w:tc>
      </w:tr>
      <w:tr w:rsidR="0016550B" w14:paraId="473BE57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D63262">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D63262">
            <w:pPr>
              <w:rPr>
                <w:rFonts w:ascii="Arial" w:hAnsi="Arial" w:cs="Arial"/>
                <w:sz w:val="18"/>
              </w:rPr>
            </w:pPr>
            <w:r>
              <w:rPr>
                <w:rFonts w:ascii="Arial" w:hAnsi="Arial" w:cs="Arial"/>
                <w:sz w:val="18"/>
              </w:rPr>
              <w:t>100.81%</w:t>
            </w:r>
          </w:p>
        </w:tc>
      </w:tr>
      <w:tr w:rsidR="0016550B" w14:paraId="2BC481BF"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D63262">
            <w:pPr>
              <w:rPr>
                <w:rFonts w:ascii="Arial" w:hAnsi="Arial" w:cs="Arial"/>
                <w:sz w:val="18"/>
              </w:rPr>
            </w:pPr>
            <w:r>
              <w:rPr>
                <w:rFonts w:ascii="Arial" w:hAnsi="Arial" w:cs="Arial"/>
                <w:sz w:val="18"/>
              </w:rPr>
              <w:t>100%</w:t>
            </w:r>
          </w:p>
        </w:tc>
      </w:tr>
      <w:tr w:rsidR="0016550B" w14:paraId="7B714F5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D63262">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D63262">
            <w:pPr>
              <w:rPr>
                <w:rFonts w:ascii="Arial" w:hAnsi="Arial" w:cs="Arial"/>
                <w:sz w:val="18"/>
              </w:rPr>
            </w:pPr>
            <w:r>
              <w:rPr>
                <w:rFonts w:ascii="Arial" w:hAnsi="Arial" w:cs="Arial"/>
                <w:sz w:val="18"/>
              </w:rPr>
              <w:t>100.52%</w:t>
            </w:r>
          </w:p>
        </w:tc>
      </w:tr>
      <w:tr w:rsidR="0016550B" w14:paraId="434BCC85"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D63262">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D63262">
            <w:pPr>
              <w:rPr>
                <w:rFonts w:ascii="Arial" w:hAnsi="Arial" w:cs="Arial"/>
                <w:sz w:val="18"/>
              </w:rPr>
            </w:pPr>
            <w:r>
              <w:rPr>
                <w:rFonts w:ascii="Arial" w:hAnsi="Arial" w:cs="Arial"/>
                <w:sz w:val="18"/>
              </w:rPr>
              <w:t>102.70%</w:t>
            </w:r>
          </w:p>
        </w:tc>
      </w:tr>
      <w:tr w:rsidR="0016550B" w14:paraId="79CC7208"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5835B09B"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D63262">
            <w:pPr>
              <w:rPr>
                <w:rFonts w:ascii="Arial" w:hAnsi="Arial" w:cs="Arial"/>
                <w:sz w:val="18"/>
              </w:rPr>
            </w:pPr>
            <w:r>
              <w:rPr>
                <w:rFonts w:ascii="Arial" w:hAnsi="Arial" w:cs="Arial"/>
                <w:sz w:val="18"/>
              </w:rPr>
              <w:t>100%</w:t>
            </w:r>
          </w:p>
        </w:tc>
      </w:tr>
      <w:tr w:rsidR="0016550B" w14:paraId="191648F4"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D63262">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D63262">
            <w:pPr>
              <w:rPr>
                <w:rFonts w:ascii="Arial" w:hAnsi="Arial" w:cs="Arial"/>
                <w:sz w:val="18"/>
              </w:rPr>
            </w:pPr>
            <w:r>
              <w:rPr>
                <w:rFonts w:ascii="Arial" w:hAnsi="Arial" w:cs="Arial"/>
                <w:sz w:val="18"/>
              </w:rPr>
              <w:t>105.12%</w:t>
            </w:r>
          </w:p>
        </w:tc>
      </w:tr>
      <w:tr w:rsidR="0016550B" w14:paraId="34339E69"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D63262">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D63262">
            <w:pPr>
              <w:rPr>
                <w:rFonts w:ascii="Arial" w:hAnsi="Arial" w:cs="Arial"/>
                <w:sz w:val="18"/>
              </w:rPr>
            </w:pPr>
            <w:r>
              <w:rPr>
                <w:rFonts w:ascii="Arial" w:hAnsi="Arial" w:cs="Arial"/>
                <w:sz w:val="18"/>
              </w:rPr>
              <w:t>105.12%</w:t>
            </w:r>
          </w:p>
        </w:tc>
      </w:tr>
      <w:tr w:rsidR="0016550B" w14:paraId="0F902B05"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D63262">
            <w:pPr>
              <w:rPr>
                <w:rFonts w:ascii="Arial" w:hAnsi="Arial" w:cs="Arial"/>
                <w:sz w:val="18"/>
              </w:rPr>
            </w:pPr>
            <w:r>
              <w:rPr>
                <w:rFonts w:ascii="Arial" w:hAnsi="Arial" w:cs="Arial"/>
                <w:sz w:val="18"/>
              </w:rPr>
              <w:t>100%</w:t>
            </w:r>
          </w:p>
        </w:tc>
      </w:tr>
      <w:tr w:rsidR="0016550B" w14:paraId="70520F3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D63262">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D63262">
            <w:pPr>
              <w:rPr>
                <w:rFonts w:ascii="Arial" w:hAnsi="Arial" w:cs="Arial"/>
                <w:sz w:val="18"/>
              </w:rPr>
            </w:pPr>
            <w:r>
              <w:rPr>
                <w:rFonts w:ascii="Arial" w:hAnsi="Arial" w:cs="Arial"/>
                <w:sz w:val="18"/>
              </w:rPr>
              <w:t>107.41%</w:t>
            </w:r>
          </w:p>
        </w:tc>
      </w:tr>
      <w:tr w:rsidR="0016550B" w14:paraId="568872DD"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D63262">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D63262">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D63262">
            <w:pPr>
              <w:rPr>
                <w:rFonts w:ascii="Arial" w:hAnsi="Arial" w:cs="Arial"/>
                <w:sz w:val="18"/>
              </w:rPr>
            </w:pPr>
            <w:r>
              <w:rPr>
                <w:rFonts w:ascii="Arial" w:hAnsi="Arial" w:cs="Arial"/>
                <w:sz w:val="18"/>
              </w:rPr>
              <w:t>107.41%</w:t>
            </w:r>
          </w:p>
        </w:tc>
      </w:tr>
      <w:tr w:rsidR="0016550B" w14:paraId="3673A605"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28F0048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D63262">
            <w:pPr>
              <w:rPr>
                <w:rFonts w:ascii="Arial" w:hAnsi="Arial" w:cs="Arial"/>
                <w:sz w:val="18"/>
              </w:rPr>
            </w:pPr>
            <w:r>
              <w:rPr>
                <w:rFonts w:ascii="Arial" w:hAnsi="Arial" w:cs="Arial"/>
                <w:sz w:val="18"/>
              </w:rPr>
              <w:t>100%</w:t>
            </w:r>
          </w:p>
        </w:tc>
      </w:tr>
      <w:tr w:rsidR="0016550B" w14:paraId="6FDE72CD"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D63262">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D63262">
            <w:pPr>
              <w:rPr>
                <w:rFonts w:ascii="Arial" w:hAnsi="Arial" w:cs="Arial"/>
                <w:sz w:val="18"/>
              </w:rPr>
            </w:pPr>
            <w:r>
              <w:rPr>
                <w:rFonts w:ascii="Arial" w:hAnsi="Arial" w:cs="Arial"/>
                <w:sz w:val="18"/>
              </w:rPr>
              <w:t>100.63%</w:t>
            </w:r>
          </w:p>
        </w:tc>
      </w:tr>
      <w:tr w:rsidR="0016550B" w14:paraId="67D0C208"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D63262">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D63262">
            <w:pPr>
              <w:rPr>
                <w:rFonts w:ascii="Arial" w:hAnsi="Arial" w:cs="Arial"/>
                <w:sz w:val="18"/>
              </w:rPr>
            </w:pPr>
            <w:r>
              <w:rPr>
                <w:rFonts w:ascii="Arial" w:hAnsi="Arial" w:cs="Arial"/>
                <w:sz w:val="18"/>
              </w:rPr>
              <w:t>101.69%</w:t>
            </w:r>
          </w:p>
        </w:tc>
      </w:tr>
      <w:tr w:rsidR="0016550B" w14:paraId="1CE69C5D"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D63262">
            <w:pPr>
              <w:rPr>
                <w:rFonts w:ascii="Arial" w:hAnsi="Arial" w:cs="Arial"/>
                <w:sz w:val="18"/>
              </w:rPr>
            </w:pPr>
            <w:r>
              <w:rPr>
                <w:rFonts w:ascii="Arial" w:hAnsi="Arial" w:cs="Arial"/>
                <w:sz w:val="18"/>
              </w:rPr>
              <w:t>100%</w:t>
            </w:r>
          </w:p>
        </w:tc>
      </w:tr>
      <w:tr w:rsidR="0016550B" w14:paraId="74E373C7"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D63262">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D63262">
            <w:pPr>
              <w:rPr>
                <w:rFonts w:ascii="Arial" w:hAnsi="Arial" w:cs="Arial"/>
                <w:sz w:val="18"/>
              </w:rPr>
            </w:pPr>
            <w:r>
              <w:rPr>
                <w:rFonts w:ascii="Arial" w:hAnsi="Arial" w:cs="Arial"/>
                <w:sz w:val="18"/>
              </w:rPr>
              <w:t>101.48%</w:t>
            </w:r>
          </w:p>
        </w:tc>
      </w:tr>
      <w:tr w:rsidR="0016550B" w14:paraId="6E6D6AF6"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D63262">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D63262">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D63262">
            <w:pPr>
              <w:rPr>
                <w:rFonts w:ascii="Arial" w:hAnsi="Arial" w:cs="Arial"/>
                <w:sz w:val="18"/>
              </w:rPr>
            </w:pPr>
            <w:r>
              <w:rPr>
                <w:rFonts w:ascii="Arial" w:hAnsi="Arial" w:cs="Arial"/>
                <w:sz w:val="18"/>
              </w:rPr>
              <w:t>105.37%</w:t>
            </w:r>
          </w:p>
        </w:tc>
      </w:tr>
      <w:tr w:rsidR="0016550B" w14:paraId="40D71A94" w14:textId="77777777" w:rsidTr="00D63262">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D63262">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D63262">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D63262">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D63262">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D63262">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D63262">
            <w:pPr>
              <w:jc w:val="center"/>
              <w:rPr>
                <w:rFonts w:ascii="Arial" w:hAnsi="Arial" w:cs="Arial"/>
                <w:b/>
                <w:sz w:val="18"/>
              </w:rPr>
            </w:pPr>
            <w:r>
              <w:rPr>
                <w:rFonts w:ascii="Arial" w:hAnsi="Arial" w:cs="Arial"/>
                <w:b/>
                <w:sz w:val="18"/>
              </w:rPr>
              <w:t>5% UPT gain</w:t>
            </w:r>
          </w:p>
        </w:tc>
      </w:tr>
      <w:tr w:rsidR="0016550B" w14:paraId="4F53F956" w14:textId="77777777" w:rsidTr="00D63262">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D63262">
            <w:pPr>
              <w:rPr>
                <w:rFonts w:ascii="Arial" w:hAnsi="Arial" w:cs="Arial"/>
                <w:sz w:val="18"/>
              </w:rPr>
            </w:pPr>
            <w:r>
              <w:rPr>
                <w:rFonts w:ascii="Arial" w:hAnsi="Arial" w:cs="Arial"/>
                <w:sz w:val="18"/>
              </w:rPr>
              <w:t>100%</w:t>
            </w:r>
          </w:p>
        </w:tc>
      </w:tr>
      <w:tr w:rsidR="0016550B" w14:paraId="3C960240" w14:textId="77777777" w:rsidTr="00D63262">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D63262">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D63262">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D63262">
            <w:pPr>
              <w:rPr>
                <w:rFonts w:ascii="Arial" w:hAnsi="Arial" w:cs="Arial"/>
                <w:sz w:val="18"/>
              </w:rPr>
            </w:pPr>
            <w:r>
              <w:rPr>
                <w:rFonts w:ascii="Arial" w:hAnsi="Arial" w:cs="Arial"/>
                <w:sz w:val="18"/>
              </w:rPr>
              <w:t>106.45%</w:t>
            </w:r>
          </w:p>
        </w:tc>
      </w:tr>
      <w:tr w:rsidR="0016550B" w14:paraId="6457DD6D" w14:textId="77777777" w:rsidTr="00D63262">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D63262">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D63262">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D63262">
            <w:pPr>
              <w:rPr>
                <w:rFonts w:ascii="Arial" w:hAnsi="Arial" w:cs="Arial"/>
                <w:sz w:val="18"/>
              </w:rPr>
            </w:pPr>
            <w:r>
              <w:rPr>
                <w:rFonts w:ascii="Arial" w:hAnsi="Arial" w:cs="Arial"/>
                <w:sz w:val="18"/>
              </w:rPr>
              <w:t>106.45%</w:t>
            </w:r>
          </w:p>
        </w:tc>
      </w:tr>
      <w:tr w:rsidR="0016550B" w14:paraId="6988BA4A" w14:textId="77777777" w:rsidTr="00D63262">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D63262">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D63262">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D63262">
            <w:pPr>
              <w:rPr>
                <w:rFonts w:ascii="Arial" w:hAnsi="Arial" w:cs="Arial"/>
                <w:sz w:val="18"/>
              </w:rPr>
            </w:pPr>
            <w:r>
              <w:rPr>
                <w:rFonts w:ascii="Arial" w:hAnsi="Arial" w:cs="Arial"/>
                <w:sz w:val="18"/>
              </w:rPr>
              <w:t>100%</w:t>
            </w:r>
          </w:p>
        </w:tc>
      </w:tr>
      <w:tr w:rsidR="0016550B" w14:paraId="08A0E134"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D63262">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D63262">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D63262">
            <w:pPr>
              <w:rPr>
                <w:rFonts w:ascii="Arial" w:hAnsi="Arial" w:cs="Arial"/>
                <w:sz w:val="18"/>
              </w:rPr>
            </w:pPr>
            <w:r>
              <w:rPr>
                <w:rFonts w:ascii="Arial" w:hAnsi="Arial" w:cs="Arial"/>
                <w:sz w:val="18"/>
              </w:rPr>
              <w:t>107.41%</w:t>
            </w:r>
          </w:p>
        </w:tc>
      </w:tr>
      <w:tr w:rsidR="0016550B" w14:paraId="5C5E80A0" w14:textId="77777777" w:rsidTr="00D63262">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D63262">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D63262">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D63262">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D63262">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D63262">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D63262">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16550B">
      <w:pPr>
        <w:keepNext/>
        <w:keepLines/>
        <w:spacing w:before="120" w:after="100" w:afterAutospacing="1"/>
        <w:ind w:left="1418" w:hanging="1418"/>
        <w:outlineLvl w:val="3"/>
        <w:rPr>
          <w:rFonts w:ascii="Arial" w:eastAsia="等线" w:hAnsi="Arial"/>
          <w:sz w:val="24"/>
        </w:rPr>
      </w:pPr>
      <w:r>
        <w:rPr>
          <w:rFonts w:ascii="Arial" w:eastAsia="等线" w:hAnsi="Arial"/>
          <w:sz w:val="24"/>
        </w:rPr>
        <w:t>8.1.3.5</w:t>
      </w:r>
      <w:r>
        <w:rPr>
          <w:rFonts w:ascii="Arial" w:eastAsia="等线" w:hAnsi="Arial"/>
          <w:sz w:val="24"/>
        </w:rPr>
        <w:tab/>
        <w:t>Other</w:t>
      </w:r>
    </w:p>
    <w:p w14:paraId="1D153B22"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1 (R4-2109699</w:t>
      </w:r>
      <w:r>
        <w:rPr>
          <w:rFonts w:eastAsiaTheme="minorEastAsia" w:hint="eastAsia"/>
          <w:b/>
          <w:bCs/>
          <w:kern w:val="2"/>
          <w:sz w:val="24"/>
          <w:lang w:val="en-US" w:eastAsia="zh-CN"/>
        </w:rPr>
        <w:t>,</w:t>
      </w:r>
      <w:r>
        <w:rPr>
          <w:rFonts w:eastAsiaTheme="minorEastAsia"/>
          <w:b/>
          <w:bCs/>
          <w:kern w:val="2"/>
          <w:sz w:val="24"/>
          <w:lang w:val="en-US" w:eastAsia="zh-CN"/>
        </w:rPr>
        <w:t xml:space="preserve"> </w:t>
      </w:r>
      <w:r w:rsidRPr="00D10C15">
        <w:rPr>
          <w:rFonts w:eastAsiaTheme="minorEastAsia"/>
          <w:b/>
          <w:bCs/>
          <w:kern w:val="2"/>
          <w:sz w:val="24"/>
          <w:lang w:val="en-US" w:eastAsia="zh-CN"/>
        </w:rPr>
        <w:t>R4-2113025</w:t>
      </w:r>
      <w:r w:rsidRPr="00424D86">
        <w:rPr>
          <w:rFonts w:eastAsiaTheme="minorEastAsia"/>
          <w:b/>
          <w:bCs/>
          <w:kern w:val="2"/>
          <w:sz w:val="24"/>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ab"/>
        <w:tblW w:w="0" w:type="auto"/>
        <w:jc w:val="center"/>
        <w:tblLook w:val="04A0" w:firstRow="1" w:lastRow="0" w:firstColumn="1" w:lastColumn="0" w:noHBand="0" w:noVBand="1"/>
      </w:tblPr>
      <w:tblGrid>
        <w:gridCol w:w="2772"/>
        <w:gridCol w:w="2768"/>
      </w:tblGrid>
      <w:tr w:rsidR="0016550B" w:rsidRPr="00417BC4" w14:paraId="1E2955FC"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D63262">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D63262">
            <w:pPr>
              <w:pStyle w:val="TAN"/>
              <w:jc w:val="center"/>
              <w:rPr>
                <w:b/>
                <w:bCs/>
              </w:rPr>
            </w:pPr>
            <w:r w:rsidRPr="00FC32AF">
              <w:rPr>
                <w:b/>
                <w:bCs/>
              </w:rPr>
              <w:t>Alpha = 0.8</w:t>
            </w:r>
          </w:p>
        </w:tc>
      </w:tr>
      <w:tr w:rsidR="0016550B" w:rsidRPr="00417BC4" w14:paraId="7E894609" w14:textId="77777777" w:rsidTr="00D63262">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D63262">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D63262">
            <w:pPr>
              <w:pStyle w:val="TAN"/>
            </w:pPr>
            <w:r w:rsidRPr="00FC32AF">
              <w:t>2.3%</w:t>
            </w:r>
          </w:p>
        </w:tc>
      </w:tr>
    </w:tbl>
    <w:p w14:paraId="7350B0C4" w14:textId="77777777" w:rsidR="0016550B" w:rsidRDefault="0016550B" w:rsidP="0016550B">
      <w:pPr>
        <w:spacing w:after="100" w:afterAutospacing="1"/>
      </w:pPr>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p>
    <w:p w14:paraId="799A45D0" w14:textId="77777777" w:rsidR="0016550B" w:rsidRPr="00FC32AF" w:rsidRDefault="0016550B" w:rsidP="0016550B">
      <w:pPr>
        <w:pStyle w:val="TH"/>
      </w:pPr>
      <w:r w:rsidRPr="00FC32AF">
        <w:t xml:space="preserve">Table </w:t>
      </w:r>
      <w:r w:rsidRPr="00FD1F89">
        <w:t>8.1.3.5-2</w:t>
      </w:r>
      <w:r w:rsidRPr="00FC32AF">
        <w:t>: High data density transmission simulation result</w:t>
      </w:r>
    </w:p>
    <w:p w14:paraId="2E752B15"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D63262">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D63262">
            <w:pPr>
              <w:rPr>
                <w:rFonts w:ascii="Arial" w:eastAsia="宋体" w:hAnsi="Arial" w:cs="Arial"/>
                <w:b/>
                <w:bCs/>
                <w:sz w:val="18"/>
                <w:szCs w:val="18"/>
              </w:rPr>
            </w:pPr>
          </w:p>
        </w:tc>
        <w:tc>
          <w:tcPr>
            <w:tcW w:w="779" w:type="dxa"/>
            <w:shd w:val="clear" w:color="auto" w:fill="D9D9D9" w:themeFill="background1" w:themeFillShade="D9"/>
            <w:noWrap/>
            <w:hideMark/>
          </w:tcPr>
          <w:p w14:paraId="5F133870" w14:textId="77777777" w:rsidR="0016550B" w:rsidRPr="008C62A3" w:rsidRDefault="0016550B" w:rsidP="00D63262">
            <w:pPr>
              <w:jc w:val="center"/>
              <w:rPr>
                <w:rFonts w:ascii="Arial" w:eastAsia="Times New Roman" w:hAnsi="Arial" w:cs="Arial"/>
                <w:b/>
                <w:bCs/>
                <w:sz w:val="18"/>
                <w:szCs w:val="18"/>
              </w:rPr>
            </w:pPr>
          </w:p>
        </w:tc>
        <w:tc>
          <w:tcPr>
            <w:tcW w:w="2419" w:type="dxa"/>
            <w:gridSpan w:val="3"/>
            <w:shd w:val="clear" w:color="auto" w:fill="D9D9D9" w:themeFill="background1" w:themeFillShade="D9"/>
            <w:noWrap/>
            <w:hideMark/>
          </w:tcPr>
          <w:p w14:paraId="7F690576"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PC3</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baseline</w:t>
            </w:r>
            <w:r w:rsidRPr="008C62A3">
              <w:rPr>
                <w:rFonts w:ascii="Arial" w:eastAsia="宋体" w:hAnsi="Arial" w:cs="Arial"/>
                <w:b/>
                <w:bCs/>
                <w:color w:val="000000"/>
                <w:sz w:val="18"/>
                <w:szCs w:val="18"/>
              </w:rPr>
              <w:t>）</w:t>
            </w:r>
          </w:p>
        </w:tc>
        <w:tc>
          <w:tcPr>
            <w:tcW w:w="2454" w:type="dxa"/>
            <w:gridSpan w:val="3"/>
            <w:shd w:val="clear" w:color="auto" w:fill="D9D9D9" w:themeFill="background1" w:themeFillShade="D9"/>
            <w:noWrap/>
            <w:hideMark/>
          </w:tcPr>
          <w:p w14:paraId="7B038BD4"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PC2</w:t>
            </w:r>
          </w:p>
        </w:tc>
        <w:tc>
          <w:tcPr>
            <w:tcW w:w="929" w:type="dxa"/>
            <w:shd w:val="clear" w:color="auto" w:fill="D9D9D9" w:themeFill="background1" w:themeFillShade="D9"/>
            <w:noWrap/>
            <w:hideMark/>
          </w:tcPr>
          <w:p w14:paraId="52184FE8" w14:textId="77777777" w:rsidR="0016550B" w:rsidRPr="008C62A3" w:rsidRDefault="0016550B" w:rsidP="00D63262">
            <w:pPr>
              <w:jc w:val="center"/>
              <w:rPr>
                <w:rFonts w:ascii="Arial" w:eastAsia="宋体" w:hAnsi="Arial" w:cs="Arial"/>
                <w:b/>
                <w:bCs/>
                <w:color w:val="000000"/>
                <w:sz w:val="18"/>
                <w:szCs w:val="18"/>
              </w:rPr>
            </w:pPr>
          </w:p>
        </w:tc>
        <w:tc>
          <w:tcPr>
            <w:tcW w:w="732" w:type="dxa"/>
            <w:shd w:val="clear" w:color="auto" w:fill="D9D9D9" w:themeFill="background1" w:themeFillShade="D9"/>
            <w:noWrap/>
            <w:hideMark/>
          </w:tcPr>
          <w:p w14:paraId="09BE55EB" w14:textId="77777777" w:rsidR="0016550B" w:rsidRPr="008C62A3" w:rsidRDefault="0016550B" w:rsidP="00D63262">
            <w:pPr>
              <w:rPr>
                <w:rFonts w:ascii="Arial" w:eastAsia="Times New Roman" w:hAnsi="Arial" w:cs="Arial"/>
                <w:b/>
                <w:bCs/>
                <w:sz w:val="18"/>
                <w:szCs w:val="18"/>
              </w:rPr>
            </w:pPr>
          </w:p>
        </w:tc>
      </w:tr>
      <w:tr w:rsidR="0016550B" w:rsidRPr="00384CCE" w14:paraId="48EA8DDE" w14:textId="77777777" w:rsidTr="00D63262">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packet size</w:t>
            </w:r>
          </w:p>
          <w:p w14:paraId="59E6162E"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 </w:t>
            </w:r>
          </w:p>
        </w:tc>
        <w:tc>
          <w:tcPr>
            <w:tcW w:w="779" w:type="dxa"/>
            <w:shd w:val="clear" w:color="auto" w:fill="D9D9D9" w:themeFill="background1" w:themeFillShade="D9"/>
            <w:noWrap/>
            <w:vAlign w:val="center"/>
            <w:hideMark/>
          </w:tcPr>
          <w:p w14:paraId="6AEDD99F" w14:textId="77777777" w:rsidR="0016550B"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arrival rate</w:t>
            </w:r>
          </w:p>
          <w:p w14:paraId="41C28CB7" w14:textId="77777777" w:rsidR="0016550B" w:rsidRPr="008C62A3" w:rsidRDefault="0016550B" w:rsidP="00D63262">
            <w:pPr>
              <w:jc w:val="center"/>
              <w:rPr>
                <w:rFonts w:ascii="Arial" w:eastAsia="宋体" w:hAnsi="Arial" w:cs="Arial"/>
                <w:b/>
                <w:bCs/>
                <w:color w:val="000000"/>
                <w:sz w:val="18"/>
                <w:szCs w:val="18"/>
              </w:rPr>
            </w:pPr>
            <w:r>
              <w:rPr>
                <w:rFonts w:ascii="Arial" w:eastAsia="宋体" w:hAnsi="Arial" w:cs="Arial"/>
                <w:b/>
                <w:bCs/>
                <w:color w:val="000000"/>
                <w:sz w:val="18"/>
                <w:szCs w:val="18"/>
              </w:rPr>
              <w:t>(file</w:t>
            </w:r>
            <w:r w:rsidRPr="008C62A3">
              <w:rPr>
                <w:rFonts w:ascii="Arial" w:eastAsia="宋体" w:hAnsi="Arial" w:cs="Arial"/>
                <w:b/>
                <w:bCs/>
                <w:color w:val="000000"/>
                <w:sz w:val="18"/>
                <w:szCs w:val="18"/>
              </w:rPr>
              <w:t>/s</w:t>
            </w:r>
            <w:r>
              <w:rPr>
                <w:rFonts w:ascii="Arial" w:eastAsia="宋体" w:hAnsi="Arial" w:cs="Arial"/>
                <w:b/>
                <w:bCs/>
                <w:color w:val="000000"/>
                <w:sz w:val="18"/>
                <w:szCs w:val="18"/>
              </w:rPr>
              <w:t>)</w:t>
            </w:r>
          </w:p>
        </w:tc>
        <w:tc>
          <w:tcPr>
            <w:tcW w:w="785" w:type="dxa"/>
            <w:shd w:val="clear" w:color="auto" w:fill="D9D9D9" w:themeFill="background1" w:themeFillShade="D9"/>
            <w:noWrap/>
            <w:vAlign w:val="center"/>
            <w:hideMark/>
          </w:tcPr>
          <w:p w14:paraId="5F9D2E4E"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79" w:type="dxa"/>
            <w:shd w:val="clear" w:color="auto" w:fill="D9D9D9" w:themeFill="background1" w:themeFillShade="D9"/>
            <w:noWrap/>
            <w:vAlign w:val="center"/>
            <w:hideMark/>
          </w:tcPr>
          <w:p w14:paraId="2C0660C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0BBB37C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55" w:type="dxa"/>
            <w:shd w:val="clear" w:color="auto" w:fill="D9D9D9" w:themeFill="background1" w:themeFillShade="D9"/>
            <w:noWrap/>
            <w:vAlign w:val="center"/>
            <w:hideMark/>
          </w:tcPr>
          <w:p w14:paraId="285717A5"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3032ECAF"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76" w:type="dxa"/>
            <w:shd w:val="clear" w:color="auto" w:fill="D9D9D9" w:themeFill="background1" w:themeFillShade="D9"/>
            <w:noWrap/>
            <w:vAlign w:val="center"/>
            <w:hideMark/>
          </w:tcPr>
          <w:p w14:paraId="2CAEC3F3" w14:textId="77777777" w:rsidR="0016550B" w:rsidRPr="008C62A3" w:rsidRDefault="0016550B" w:rsidP="00D63262">
            <w:pPr>
              <w:jc w:val="center"/>
              <w:rPr>
                <w:rFonts w:ascii="Arial" w:eastAsia="宋体" w:hAnsi="Arial" w:cs="Arial"/>
                <w:b/>
                <w:bCs/>
                <w:color w:val="000000"/>
                <w:sz w:val="18"/>
                <w:szCs w:val="18"/>
              </w:rPr>
            </w:pPr>
            <w:r w:rsidRPr="008C62A3">
              <w:rPr>
                <w:rFonts w:ascii="Arial" w:eastAsia="宋体" w:hAnsi="Arial" w:cs="Arial"/>
                <w:b/>
                <w:bCs/>
                <w:color w:val="000000"/>
                <w:sz w:val="18"/>
                <w:szCs w:val="18"/>
              </w:rPr>
              <w:t>RU</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r w:rsidRPr="008C62A3">
              <w:rPr>
                <w:rFonts w:ascii="Arial" w:eastAsia="宋体" w:hAnsi="Arial" w:cs="Arial"/>
                <w:b/>
                <w:bCs/>
                <w:color w:val="000000"/>
                <w:sz w:val="18"/>
                <w:szCs w:val="18"/>
              </w:rPr>
              <w:t>）</w:t>
            </w:r>
          </w:p>
        </w:tc>
        <w:tc>
          <w:tcPr>
            <w:tcW w:w="888" w:type="dxa"/>
            <w:shd w:val="clear" w:color="auto" w:fill="D9D9D9" w:themeFill="background1" w:themeFillShade="D9"/>
            <w:noWrap/>
            <w:vAlign w:val="center"/>
            <w:hideMark/>
          </w:tcPr>
          <w:p w14:paraId="47A01AF7"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Cell avg.  UPT</w:t>
            </w:r>
          </w:p>
          <w:p w14:paraId="64375FD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790" w:type="dxa"/>
            <w:shd w:val="clear" w:color="auto" w:fill="D9D9D9" w:themeFill="background1" w:themeFillShade="D9"/>
            <w:noWrap/>
            <w:vAlign w:val="center"/>
            <w:hideMark/>
          </w:tcPr>
          <w:p w14:paraId="3B6429A6" w14:textId="77777777" w:rsidR="0016550B" w:rsidRDefault="0016550B" w:rsidP="00D63262">
            <w:pPr>
              <w:jc w:val="center"/>
              <w:rPr>
                <w:rFonts w:ascii="Arial" w:hAnsi="Arial" w:cs="Arial"/>
                <w:b/>
                <w:bCs/>
                <w:sz w:val="18"/>
                <w:szCs w:val="18"/>
              </w:rPr>
            </w:pPr>
            <w:r w:rsidRPr="008C62A3">
              <w:rPr>
                <w:rFonts w:ascii="Arial" w:hAnsi="Arial" w:cs="Arial"/>
                <w:b/>
                <w:bCs/>
                <w:sz w:val="18"/>
                <w:szCs w:val="18"/>
              </w:rPr>
              <w:t>5% UPT</w:t>
            </w:r>
          </w:p>
          <w:p w14:paraId="0C9E92C9"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/Mbps</w:t>
            </w:r>
          </w:p>
        </w:tc>
        <w:tc>
          <w:tcPr>
            <w:tcW w:w="929" w:type="dxa"/>
            <w:shd w:val="clear" w:color="auto" w:fill="D9D9D9" w:themeFill="background1" w:themeFillShade="D9"/>
            <w:noWrap/>
            <w:vAlign w:val="center"/>
            <w:hideMark/>
          </w:tcPr>
          <w:p w14:paraId="3A71D574"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D63262">
            <w:pPr>
              <w:jc w:val="center"/>
              <w:rPr>
                <w:rFonts w:ascii="Arial" w:eastAsia="宋体" w:hAnsi="Arial" w:cs="Arial"/>
                <w:b/>
                <w:bCs/>
                <w:color w:val="000000"/>
                <w:sz w:val="18"/>
                <w:szCs w:val="18"/>
              </w:rPr>
            </w:pPr>
            <w:r w:rsidRPr="008C62A3">
              <w:rPr>
                <w:rFonts w:ascii="Arial" w:hAnsi="Arial" w:cs="Arial"/>
                <w:b/>
                <w:bCs/>
                <w:sz w:val="18"/>
                <w:szCs w:val="18"/>
              </w:rPr>
              <w:t>5% UPT gain</w:t>
            </w:r>
          </w:p>
        </w:tc>
      </w:tr>
      <w:tr w:rsidR="0016550B" w:rsidRPr="00384CCE" w14:paraId="55661039" w14:textId="77777777" w:rsidTr="00D63262">
        <w:trPr>
          <w:cantSplit/>
          <w:trHeight w:val="270"/>
          <w:jc w:val="center"/>
        </w:trPr>
        <w:tc>
          <w:tcPr>
            <w:tcW w:w="988" w:type="dxa"/>
            <w:noWrap/>
            <w:hideMark/>
          </w:tcPr>
          <w:p w14:paraId="69514F05" w14:textId="77777777" w:rsidR="0016550B" w:rsidRPr="00FC32AF" w:rsidRDefault="0016550B" w:rsidP="00D63262">
            <w:pPr>
              <w:pStyle w:val="TAN"/>
              <w:jc w:val="both"/>
            </w:pPr>
            <w:r w:rsidRPr="00FC32AF">
              <w:t>100K</w:t>
            </w:r>
          </w:p>
        </w:tc>
        <w:tc>
          <w:tcPr>
            <w:tcW w:w="779" w:type="dxa"/>
            <w:noWrap/>
            <w:hideMark/>
          </w:tcPr>
          <w:p w14:paraId="6F5156B1" w14:textId="77777777" w:rsidR="0016550B" w:rsidRPr="00FC32AF" w:rsidRDefault="0016550B" w:rsidP="00D63262">
            <w:pPr>
              <w:pStyle w:val="TAN"/>
              <w:jc w:val="both"/>
            </w:pPr>
            <w:r w:rsidRPr="00FC32AF">
              <w:t>10</w:t>
            </w:r>
          </w:p>
        </w:tc>
        <w:tc>
          <w:tcPr>
            <w:tcW w:w="785" w:type="dxa"/>
            <w:noWrap/>
          </w:tcPr>
          <w:p w14:paraId="1E77C960" w14:textId="77777777" w:rsidR="0016550B" w:rsidRPr="00FC32AF" w:rsidRDefault="0016550B" w:rsidP="00D63262">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D63262">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D63262">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D63262">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D63262">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D63262">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D63262">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D63262">
            <w:pPr>
              <w:pStyle w:val="TAN"/>
              <w:jc w:val="both"/>
            </w:pPr>
            <w:r w:rsidRPr="00FC32AF">
              <w:rPr>
                <w:rFonts w:hint="eastAsia"/>
              </w:rPr>
              <w:t>3</w:t>
            </w:r>
            <w:r w:rsidRPr="00FC32AF">
              <w:t>7.1%</w:t>
            </w:r>
          </w:p>
        </w:tc>
      </w:tr>
      <w:tr w:rsidR="0016550B" w:rsidRPr="00384CCE" w14:paraId="24C00504" w14:textId="77777777" w:rsidTr="00D63262">
        <w:trPr>
          <w:cantSplit/>
          <w:trHeight w:val="270"/>
          <w:jc w:val="center"/>
        </w:trPr>
        <w:tc>
          <w:tcPr>
            <w:tcW w:w="988" w:type="dxa"/>
            <w:noWrap/>
            <w:hideMark/>
          </w:tcPr>
          <w:p w14:paraId="47894AE0" w14:textId="77777777" w:rsidR="0016550B" w:rsidRPr="00FC32AF" w:rsidRDefault="0016550B" w:rsidP="00D63262">
            <w:pPr>
              <w:pStyle w:val="TAN"/>
              <w:jc w:val="both"/>
            </w:pPr>
            <w:r w:rsidRPr="00FC32AF">
              <w:t>100K</w:t>
            </w:r>
          </w:p>
        </w:tc>
        <w:tc>
          <w:tcPr>
            <w:tcW w:w="779" w:type="dxa"/>
            <w:noWrap/>
            <w:hideMark/>
          </w:tcPr>
          <w:p w14:paraId="790A49FD" w14:textId="77777777" w:rsidR="0016550B" w:rsidRPr="00FC32AF" w:rsidRDefault="0016550B" w:rsidP="00D63262">
            <w:pPr>
              <w:pStyle w:val="TAN"/>
              <w:jc w:val="both"/>
            </w:pPr>
            <w:r w:rsidRPr="00FC32AF">
              <w:t>20</w:t>
            </w:r>
          </w:p>
        </w:tc>
        <w:tc>
          <w:tcPr>
            <w:tcW w:w="785" w:type="dxa"/>
            <w:noWrap/>
          </w:tcPr>
          <w:p w14:paraId="1AC56E37" w14:textId="77777777" w:rsidR="0016550B" w:rsidRPr="00FC32AF" w:rsidRDefault="0016550B" w:rsidP="00D63262">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D63262">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D63262">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D63262">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D63262">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D63262">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D63262">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D63262">
            <w:pPr>
              <w:pStyle w:val="TAN"/>
              <w:jc w:val="both"/>
            </w:pPr>
            <w:r w:rsidRPr="00FC32AF">
              <w:rPr>
                <w:rFonts w:hint="eastAsia"/>
              </w:rPr>
              <w:t>3</w:t>
            </w:r>
            <w:r w:rsidRPr="00FC32AF">
              <w:t>6.1%</w:t>
            </w:r>
          </w:p>
        </w:tc>
      </w:tr>
      <w:tr w:rsidR="0016550B" w:rsidRPr="00384CCE" w14:paraId="1EF7470D" w14:textId="77777777" w:rsidTr="00D63262">
        <w:trPr>
          <w:cantSplit/>
          <w:trHeight w:val="270"/>
          <w:jc w:val="center"/>
        </w:trPr>
        <w:tc>
          <w:tcPr>
            <w:tcW w:w="988" w:type="dxa"/>
            <w:noWrap/>
          </w:tcPr>
          <w:p w14:paraId="758D1DED" w14:textId="77777777" w:rsidR="0016550B" w:rsidRPr="00FC32AF" w:rsidRDefault="0016550B" w:rsidP="00D63262">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D63262">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D63262">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D63262">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D63262">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D63262">
            <w:pPr>
              <w:pStyle w:val="TAN"/>
              <w:jc w:val="both"/>
            </w:pPr>
            <w:r w:rsidRPr="00FC32AF">
              <w:t>82.5</w:t>
            </w:r>
          </w:p>
        </w:tc>
        <w:tc>
          <w:tcPr>
            <w:tcW w:w="888" w:type="dxa"/>
            <w:noWrap/>
          </w:tcPr>
          <w:p w14:paraId="10D4033B" w14:textId="77777777" w:rsidR="0016550B" w:rsidRPr="00FC32AF" w:rsidRDefault="0016550B" w:rsidP="00D63262">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D63262">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D63262">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D63262">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FC32AF" w:rsidRDefault="0016550B" w:rsidP="0016550B">
      <w:pPr>
        <w:pStyle w:val="TH"/>
      </w:pPr>
      <w:r w:rsidRPr="00FC32AF">
        <w:t xml:space="preserve">Table </w:t>
      </w:r>
      <w:r w:rsidRPr="00FD1F89">
        <w:t>8.1.3.5-3</w:t>
      </w:r>
      <w:r w:rsidRPr="00FC32AF">
        <w:t>: High data density transmission simulation result</w:t>
      </w:r>
    </w:p>
    <w:p w14:paraId="0B43BBE8" w14:textId="77777777" w:rsidR="0016550B" w:rsidRPr="00FC32AF" w:rsidRDefault="0016550B" w:rsidP="0016550B">
      <w:pPr>
        <w:pStyle w:val="TH"/>
      </w:pPr>
      <w:r w:rsidRPr="00FC32AF">
        <w:rPr>
          <w:rFonts w:hint="eastAsia"/>
        </w:rPr>
        <w:t>（</w:t>
      </w:r>
      <w:r w:rsidRPr="00FC32AF">
        <w:rPr>
          <w:rFonts w:hint="eastAsia"/>
        </w:rPr>
        <w:t>alpha</w:t>
      </w:r>
      <w:r w:rsidRPr="00FC32AF">
        <w:t xml:space="preserve"> </w:t>
      </w:r>
      <w:r w:rsidRPr="00FC32AF">
        <w:rPr>
          <w:rFonts w:hint="eastAsia"/>
        </w:rPr>
        <w:t>=</w:t>
      </w:r>
      <w:r w:rsidRPr="00FC32AF">
        <w:t>0.8, 100% duty-cycle</w:t>
      </w:r>
      <w:r w:rsidRPr="00FC32AF">
        <w:rPr>
          <w:rFonts w:hint="eastAsia"/>
        </w:rPr>
        <w:t>）</w:t>
      </w:r>
      <w:r w:rsidRPr="00FC32AF">
        <w:t xml:space="preserve"> </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50D8D2C3" w14:textId="77777777" w:rsidTr="00D63262">
        <w:trPr>
          <w:trHeight w:val="270"/>
          <w:jc w:val="center"/>
        </w:trPr>
        <w:tc>
          <w:tcPr>
            <w:tcW w:w="988" w:type="dxa"/>
            <w:shd w:val="clear" w:color="auto" w:fill="D9D9D9" w:themeFill="background1" w:themeFillShade="D9"/>
            <w:noWrap/>
            <w:hideMark/>
          </w:tcPr>
          <w:p w14:paraId="408C57FF" w14:textId="77777777" w:rsidR="0016550B" w:rsidRPr="008C62A3" w:rsidRDefault="0016550B" w:rsidP="00D63262">
            <w:pPr>
              <w:jc w:val="center"/>
              <w:rPr>
                <w:rFonts w:ascii="Arial" w:eastAsia="宋体" w:hAnsi="Arial" w:cs="Arial"/>
                <w:b/>
                <w:bCs/>
                <w:sz w:val="18"/>
                <w:szCs w:val="18"/>
              </w:rPr>
            </w:pPr>
          </w:p>
        </w:tc>
        <w:tc>
          <w:tcPr>
            <w:tcW w:w="779" w:type="dxa"/>
            <w:shd w:val="clear" w:color="auto" w:fill="D9D9D9" w:themeFill="background1" w:themeFillShade="D9"/>
            <w:noWrap/>
            <w:hideMark/>
          </w:tcPr>
          <w:p w14:paraId="6318ABA0" w14:textId="77777777" w:rsidR="0016550B" w:rsidRPr="008C62A3" w:rsidRDefault="0016550B" w:rsidP="00D63262">
            <w:pPr>
              <w:jc w:val="center"/>
              <w:rPr>
                <w:rFonts w:ascii="Arial" w:eastAsia="宋体" w:hAnsi="Arial" w:cs="Arial"/>
                <w:b/>
                <w:bCs/>
                <w:sz w:val="18"/>
                <w:szCs w:val="18"/>
              </w:rPr>
            </w:pPr>
          </w:p>
        </w:tc>
        <w:tc>
          <w:tcPr>
            <w:tcW w:w="2419" w:type="dxa"/>
            <w:gridSpan w:val="3"/>
            <w:shd w:val="clear" w:color="auto" w:fill="D9D9D9" w:themeFill="background1" w:themeFillShade="D9"/>
            <w:noWrap/>
            <w:hideMark/>
          </w:tcPr>
          <w:p w14:paraId="447CF8BC"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PC3</w:t>
            </w:r>
            <w:r w:rsidRPr="008C62A3">
              <w:rPr>
                <w:rFonts w:ascii="Arial" w:eastAsia="宋体" w:hAnsi="Arial" w:cs="Arial"/>
                <w:b/>
                <w:bCs/>
                <w:sz w:val="18"/>
                <w:szCs w:val="18"/>
              </w:rPr>
              <w:t>（</w:t>
            </w:r>
            <w:r w:rsidRPr="008C62A3">
              <w:rPr>
                <w:rFonts w:ascii="Arial" w:eastAsia="宋体" w:hAnsi="Arial" w:cs="Arial"/>
                <w:b/>
                <w:bCs/>
                <w:sz w:val="18"/>
                <w:szCs w:val="18"/>
              </w:rPr>
              <w:t>baseline</w:t>
            </w:r>
            <w:r w:rsidRPr="008C62A3">
              <w:rPr>
                <w:rFonts w:ascii="Arial" w:eastAsia="宋体" w:hAnsi="Arial" w:cs="Arial"/>
                <w:b/>
                <w:bCs/>
                <w:sz w:val="18"/>
                <w:szCs w:val="18"/>
              </w:rPr>
              <w:t>）</w:t>
            </w:r>
          </w:p>
        </w:tc>
        <w:tc>
          <w:tcPr>
            <w:tcW w:w="2454" w:type="dxa"/>
            <w:gridSpan w:val="3"/>
            <w:shd w:val="clear" w:color="auto" w:fill="D9D9D9" w:themeFill="background1" w:themeFillShade="D9"/>
            <w:noWrap/>
            <w:hideMark/>
          </w:tcPr>
          <w:p w14:paraId="095F1573"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PC2</w:t>
            </w:r>
          </w:p>
        </w:tc>
        <w:tc>
          <w:tcPr>
            <w:tcW w:w="929" w:type="dxa"/>
            <w:shd w:val="clear" w:color="auto" w:fill="D9D9D9" w:themeFill="background1" w:themeFillShade="D9"/>
            <w:noWrap/>
            <w:hideMark/>
          </w:tcPr>
          <w:p w14:paraId="1FC68564" w14:textId="77777777" w:rsidR="0016550B" w:rsidRPr="008C62A3" w:rsidRDefault="0016550B" w:rsidP="00D63262">
            <w:pPr>
              <w:jc w:val="center"/>
              <w:rPr>
                <w:rFonts w:ascii="Arial" w:eastAsia="宋体" w:hAnsi="Arial" w:cs="Arial"/>
                <w:b/>
                <w:bCs/>
                <w:sz w:val="18"/>
                <w:szCs w:val="18"/>
              </w:rPr>
            </w:pPr>
          </w:p>
        </w:tc>
        <w:tc>
          <w:tcPr>
            <w:tcW w:w="732" w:type="dxa"/>
            <w:shd w:val="clear" w:color="auto" w:fill="D9D9D9" w:themeFill="background1" w:themeFillShade="D9"/>
            <w:noWrap/>
            <w:hideMark/>
          </w:tcPr>
          <w:p w14:paraId="1DF8120A" w14:textId="77777777" w:rsidR="0016550B" w:rsidRPr="008C62A3" w:rsidRDefault="0016550B" w:rsidP="00D63262">
            <w:pPr>
              <w:jc w:val="center"/>
              <w:rPr>
                <w:rFonts w:ascii="Arial" w:eastAsia="宋体" w:hAnsi="Arial" w:cs="Arial"/>
                <w:b/>
                <w:bCs/>
                <w:sz w:val="18"/>
                <w:szCs w:val="18"/>
              </w:rPr>
            </w:pPr>
          </w:p>
        </w:tc>
      </w:tr>
      <w:tr w:rsidR="0016550B" w:rsidRPr="00384CCE" w14:paraId="5315D309" w14:textId="77777777" w:rsidTr="00D63262">
        <w:trPr>
          <w:trHeight w:val="536"/>
          <w:jc w:val="center"/>
        </w:trPr>
        <w:tc>
          <w:tcPr>
            <w:tcW w:w="988" w:type="dxa"/>
            <w:shd w:val="clear" w:color="auto" w:fill="D9D9D9" w:themeFill="background1" w:themeFillShade="D9"/>
            <w:noWrap/>
            <w:vAlign w:val="center"/>
            <w:hideMark/>
          </w:tcPr>
          <w:p w14:paraId="291A6778"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packet size</w:t>
            </w:r>
          </w:p>
          <w:p w14:paraId="75003E42"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color w:val="000000"/>
                <w:sz w:val="18"/>
                <w:szCs w:val="18"/>
              </w:rPr>
              <w:t>(</w:t>
            </w:r>
            <w:r>
              <w:rPr>
                <w:rFonts w:ascii="Arial" w:eastAsia="宋体" w:hAnsi="Arial" w:cs="Arial" w:hint="eastAsia"/>
                <w:b/>
                <w:bCs/>
                <w:color w:val="000000"/>
                <w:sz w:val="18"/>
                <w:szCs w:val="18"/>
              </w:rPr>
              <w:t>k</w:t>
            </w:r>
            <w:r>
              <w:rPr>
                <w:rFonts w:ascii="Arial" w:eastAsia="宋体" w:hAnsi="Arial" w:cs="Arial"/>
                <w:b/>
                <w:bCs/>
                <w:color w:val="000000"/>
                <w:sz w:val="18"/>
                <w:szCs w:val="18"/>
              </w:rPr>
              <w:t xml:space="preserve"> Byte)</w:t>
            </w:r>
          </w:p>
        </w:tc>
        <w:tc>
          <w:tcPr>
            <w:tcW w:w="779" w:type="dxa"/>
            <w:shd w:val="clear" w:color="auto" w:fill="D9D9D9" w:themeFill="background1" w:themeFillShade="D9"/>
            <w:noWrap/>
            <w:vAlign w:val="center"/>
            <w:hideMark/>
          </w:tcPr>
          <w:p w14:paraId="256157C0"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arrival rate</w:t>
            </w:r>
          </w:p>
          <w:p w14:paraId="22701846" w14:textId="77777777" w:rsidR="0016550B" w:rsidRPr="008C62A3" w:rsidRDefault="0016550B" w:rsidP="00D63262">
            <w:pPr>
              <w:jc w:val="center"/>
              <w:rPr>
                <w:rFonts w:ascii="Arial" w:eastAsia="宋体" w:hAnsi="Arial" w:cs="Arial"/>
                <w:b/>
                <w:bCs/>
                <w:sz w:val="18"/>
                <w:szCs w:val="18"/>
              </w:rPr>
            </w:pPr>
            <w:r>
              <w:rPr>
                <w:rFonts w:ascii="Arial" w:eastAsia="宋体" w:hAnsi="Arial" w:cs="Arial"/>
                <w:b/>
                <w:bCs/>
                <w:sz w:val="18"/>
                <w:szCs w:val="18"/>
              </w:rPr>
              <w:t>(file</w:t>
            </w:r>
            <w:r w:rsidRPr="008C62A3">
              <w:rPr>
                <w:rFonts w:ascii="Arial" w:eastAsia="宋体" w:hAnsi="Arial" w:cs="Arial"/>
                <w:b/>
                <w:bCs/>
                <w:sz w:val="18"/>
                <w:szCs w:val="18"/>
              </w:rPr>
              <w:t>/s</w:t>
            </w:r>
            <w:r>
              <w:rPr>
                <w:rFonts w:ascii="Arial" w:eastAsia="宋体" w:hAnsi="Arial" w:cs="Arial"/>
                <w:b/>
                <w:bCs/>
                <w:sz w:val="18"/>
                <w:szCs w:val="18"/>
              </w:rPr>
              <w:t>)</w:t>
            </w:r>
          </w:p>
        </w:tc>
        <w:tc>
          <w:tcPr>
            <w:tcW w:w="785" w:type="dxa"/>
            <w:shd w:val="clear" w:color="auto" w:fill="D9D9D9" w:themeFill="background1" w:themeFillShade="D9"/>
            <w:noWrap/>
            <w:vAlign w:val="center"/>
            <w:hideMark/>
          </w:tcPr>
          <w:p w14:paraId="415FFFC2"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79" w:type="dxa"/>
            <w:shd w:val="clear" w:color="auto" w:fill="D9D9D9" w:themeFill="background1" w:themeFillShade="D9"/>
            <w:noWrap/>
            <w:vAlign w:val="center"/>
            <w:hideMark/>
          </w:tcPr>
          <w:p w14:paraId="1AE39683"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2811DBAF"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55" w:type="dxa"/>
            <w:shd w:val="clear" w:color="auto" w:fill="D9D9D9" w:themeFill="background1" w:themeFillShade="D9"/>
            <w:noWrap/>
            <w:vAlign w:val="center"/>
            <w:hideMark/>
          </w:tcPr>
          <w:p w14:paraId="502595F9"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4CF763A6"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w:t>
            </w:r>
            <w:r w:rsidRPr="008C62A3">
              <w:rPr>
                <w:rFonts w:ascii="Arial" w:eastAsia="宋体" w:hAnsi="Arial" w:cs="Arial" w:hint="eastAsia"/>
                <w:b/>
                <w:bCs/>
                <w:sz w:val="18"/>
                <w:szCs w:val="18"/>
              </w:rPr>
              <w:t>s</w:t>
            </w:r>
          </w:p>
        </w:tc>
        <w:tc>
          <w:tcPr>
            <w:tcW w:w="776" w:type="dxa"/>
            <w:shd w:val="clear" w:color="auto" w:fill="D9D9D9" w:themeFill="background1" w:themeFillShade="D9"/>
            <w:noWrap/>
            <w:vAlign w:val="center"/>
            <w:hideMark/>
          </w:tcPr>
          <w:p w14:paraId="49B6AA40"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RU</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r w:rsidRPr="008C62A3">
              <w:rPr>
                <w:rFonts w:ascii="Arial" w:eastAsia="宋体" w:hAnsi="Arial" w:cs="Arial" w:hint="eastAsia"/>
                <w:b/>
                <w:bCs/>
                <w:sz w:val="18"/>
                <w:szCs w:val="18"/>
              </w:rPr>
              <w:t>）</w:t>
            </w:r>
          </w:p>
        </w:tc>
        <w:tc>
          <w:tcPr>
            <w:tcW w:w="888" w:type="dxa"/>
            <w:shd w:val="clear" w:color="auto" w:fill="D9D9D9" w:themeFill="background1" w:themeFillShade="D9"/>
            <w:noWrap/>
            <w:vAlign w:val="center"/>
            <w:hideMark/>
          </w:tcPr>
          <w:p w14:paraId="7FAE3602"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w:t>
            </w:r>
          </w:p>
          <w:p w14:paraId="595AE5F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790" w:type="dxa"/>
            <w:shd w:val="clear" w:color="auto" w:fill="D9D9D9" w:themeFill="background1" w:themeFillShade="D9"/>
            <w:noWrap/>
            <w:vAlign w:val="center"/>
            <w:hideMark/>
          </w:tcPr>
          <w:p w14:paraId="0F35C6BF" w14:textId="77777777" w:rsidR="0016550B"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w:t>
            </w:r>
          </w:p>
          <w:p w14:paraId="1D164AD5"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/Mbps</w:t>
            </w:r>
          </w:p>
        </w:tc>
        <w:tc>
          <w:tcPr>
            <w:tcW w:w="929" w:type="dxa"/>
            <w:shd w:val="clear" w:color="auto" w:fill="D9D9D9" w:themeFill="background1" w:themeFillShade="D9"/>
            <w:noWrap/>
            <w:vAlign w:val="center"/>
            <w:hideMark/>
          </w:tcPr>
          <w:p w14:paraId="7B417EC1"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Cell avg. UPT gain</w:t>
            </w:r>
          </w:p>
        </w:tc>
        <w:tc>
          <w:tcPr>
            <w:tcW w:w="732" w:type="dxa"/>
            <w:shd w:val="clear" w:color="auto" w:fill="D9D9D9" w:themeFill="background1" w:themeFillShade="D9"/>
            <w:noWrap/>
            <w:vAlign w:val="center"/>
            <w:hideMark/>
          </w:tcPr>
          <w:p w14:paraId="1AA8A6DB" w14:textId="77777777" w:rsidR="0016550B" w:rsidRPr="008C62A3" w:rsidRDefault="0016550B" w:rsidP="00D63262">
            <w:pPr>
              <w:jc w:val="center"/>
              <w:rPr>
                <w:rFonts w:ascii="Arial" w:eastAsia="宋体" w:hAnsi="Arial" w:cs="Arial"/>
                <w:b/>
                <w:bCs/>
                <w:sz w:val="18"/>
                <w:szCs w:val="18"/>
              </w:rPr>
            </w:pPr>
            <w:r w:rsidRPr="008C62A3">
              <w:rPr>
                <w:rFonts w:ascii="Arial" w:eastAsia="宋体" w:hAnsi="Arial" w:cs="Arial"/>
                <w:b/>
                <w:bCs/>
                <w:sz w:val="18"/>
                <w:szCs w:val="18"/>
              </w:rPr>
              <w:t>5% UPT gain</w:t>
            </w:r>
          </w:p>
        </w:tc>
      </w:tr>
      <w:tr w:rsidR="0016550B" w:rsidRPr="00384CCE" w14:paraId="2629F477" w14:textId="77777777" w:rsidTr="00D63262">
        <w:trPr>
          <w:trHeight w:val="270"/>
          <w:jc w:val="center"/>
        </w:trPr>
        <w:tc>
          <w:tcPr>
            <w:tcW w:w="988" w:type="dxa"/>
            <w:noWrap/>
            <w:hideMark/>
          </w:tcPr>
          <w:p w14:paraId="074DD1F2" w14:textId="77777777" w:rsidR="0016550B" w:rsidRPr="008C62A3" w:rsidRDefault="0016550B" w:rsidP="00D63262">
            <w:pPr>
              <w:pStyle w:val="TAN"/>
              <w:jc w:val="both"/>
            </w:pPr>
            <w:r w:rsidRPr="008C62A3">
              <w:t>500K</w:t>
            </w:r>
          </w:p>
        </w:tc>
        <w:tc>
          <w:tcPr>
            <w:tcW w:w="779" w:type="dxa"/>
            <w:noWrap/>
            <w:hideMark/>
          </w:tcPr>
          <w:p w14:paraId="4F7BE3F1" w14:textId="77777777" w:rsidR="0016550B" w:rsidRPr="008C62A3" w:rsidRDefault="0016550B" w:rsidP="00D63262">
            <w:pPr>
              <w:pStyle w:val="TAN"/>
              <w:jc w:val="both"/>
            </w:pPr>
            <w:r w:rsidRPr="008C62A3">
              <w:t>10</w:t>
            </w:r>
          </w:p>
        </w:tc>
        <w:tc>
          <w:tcPr>
            <w:tcW w:w="785" w:type="dxa"/>
            <w:noWrap/>
            <w:hideMark/>
          </w:tcPr>
          <w:p w14:paraId="5EE462C6" w14:textId="77777777" w:rsidR="0016550B" w:rsidRPr="008C62A3" w:rsidRDefault="0016550B" w:rsidP="00D63262">
            <w:pPr>
              <w:pStyle w:val="TAN"/>
              <w:jc w:val="both"/>
            </w:pPr>
            <w:r w:rsidRPr="008C62A3">
              <w:t>23.46</w:t>
            </w:r>
          </w:p>
        </w:tc>
        <w:tc>
          <w:tcPr>
            <w:tcW w:w="879" w:type="dxa"/>
            <w:noWrap/>
            <w:hideMark/>
          </w:tcPr>
          <w:p w14:paraId="7AAE380B" w14:textId="77777777" w:rsidR="0016550B" w:rsidRPr="008C62A3" w:rsidRDefault="0016550B" w:rsidP="00D63262">
            <w:pPr>
              <w:pStyle w:val="TAN"/>
              <w:jc w:val="both"/>
            </w:pPr>
            <w:r w:rsidRPr="008C62A3">
              <w:t>268.42</w:t>
            </w:r>
          </w:p>
        </w:tc>
        <w:tc>
          <w:tcPr>
            <w:tcW w:w="755" w:type="dxa"/>
            <w:noWrap/>
            <w:hideMark/>
          </w:tcPr>
          <w:p w14:paraId="08A8F057" w14:textId="77777777" w:rsidR="0016550B" w:rsidRPr="008C62A3" w:rsidRDefault="0016550B" w:rsidP="00D63262">
            <w:pPr>
              <w:pStyle w:val="TAN"/>
              <w:jc w:val="both"/>
            </w:pPr>
            <w:r w:rsidRPr="008C62A3">
              <w:t>0.06</w:t>
            </w:r>
          </w:p>
        </w:tc>
        <w:tc>
          <w:tcPr>
            <w:tcW w:w="776" w:type="dxa"/>
            <w:noWrap/>
            <w:hideMark/>
          </w:tcPr>
          <w:p w14:paraId="5418F446" w14:textId="77777777" w:rsidR="0016550B" w:rsidRPr="008C62A3" w:rsidRDefault="0016550B" w:rsidP="00D63262">
            <w:pPr>
              <w:pStyle w:val="TAN"/>
              <w:jc w:val="both"/>
            </w:pPr>
            <w:r w:rsidRPr="008C62A3">
              <w:t>24.32</w:t>
            </w:r>
          </w:p>
        </w:tc>
        <w:tc>
          <w:tcPr>
            <w:tcW w:w="888" w:type="dxa"/>
            <w:noWrap/>
            <w:hideMark/>
          </w:tcPr>
          <w:p w14:paraId="5C6003E2" w14:textId="77777777" w:rsidR="0016550B" w:rsidRPr="008C62A3" w:rsidRDefault="0016550B" w:rsidP="00D63262">
            <w:pPr>
              <w:pStyle w:val="TAN"/>
              <w:jc w:val="both"/>
            </w:pPr>
            <w:r w:rsidRPr="008C62A3">
              <w:t>340.37</w:t>
            </w:r>
          </w:p>
        </w:tc>
        <w:tc>
          <w:tcPr>
            <w:tcW w:w="790" w:type="dxa"/>
            <w:noWrap/>
            <w:hideMark/>
          </w:tcPr>
          <w:p w14:paraId="6A81E8DD" w14:textId="77777777" w:rsidR="0016550B" w:rsidRPr="008C62A3" w:rsidRDefault="0016550B" w:rsidP="00D63262">
            <w:pPr>
              <w:pStyle w:val="TAN"/>
              <w:jc w:val="both"/>
            </w:pPr>
            <w:r w:rsidRPr="008C62A3">
              <w:t>0.066</w:t>
            </w:r>
          </w:p>
        </w:tc>
        <w:tc>
          <w:tcPr>
            <w:tcW w:w="929" w:type="dxa"/>
            <w:noWrap/>
            <w:hideMark/>
          </w:tcPr>
          <w:p w14:paraId="14CF587B" w14:textId="77777777" w:rsidR="0016550B" w:rsidRPr="008C62A3" w:rsidRDefault="0016550B" w:rsidP="00D63262">
            <w:pPr>
              <w:pStyle w:val="TAN"/>
              <w:jc w:val="both"/>
            </w:pPr>
            <w:r w:rsidRPr="008C62A3">
              <w:t>26.8</w:t>
            </w:r>
            <w:r w:rsidRPr="008C62A3">
              <w:rPr>
                <w:rFonts w:hint="eastAsia"/>
              </w:rPr>
              <w:t>%</w:t>
            </w:r>
          </w:p>
        </w:tc>
        <w:tc>
          <w:tcPr>
            <w:tcW w:w="732" w:type="dxa"/>
            <w:noWrap/>
            <w:hideMark/>
          </w:tcPr>
          <w:p w14:paraId="71821343" w14:textId="77777777" w:rsidR="0016550B" w:rsidRPr="008C62A3" w:rsidRDefault="0016550B" w:rsidP="00D63262">
            <w:pPr>
              <w:pStyle w:val="TAN"/>
              <w:jc w:val="both"/>
            </w:pPr>
            <w:r w:rsidRPr="008C62A3">
              <w:t>10</w:t>
            </w:r>
            <w:r w:rsidRPr="008C62A3">
              <w:rPr>
                <w:rFonts w:hint="eastAsia"/>
              </w:rPr>
              <w:t>%</w:t>
            </w:r>
          </w:p>
        </w:tc>
      </w:tr>
      <w:tr w:rsidR="0016550B" w:rsidRPr="00384CCE" w14:paraId="1BDB3FE6" w14:textId="77777777" w:rsidTr="00D63262">
        <w:trPr>
          <w:trHeight w:val="270"/>
          <w:jc w:val="center"/>
        </w:trPr>
        <w:tc>
          <w:tcPr>
            <w:tcW w:w="988" w:type="dxa"/>
            <w:noWrap/>
            <w:hideMark/>
          </w:tcPr>
          <w:p w14:paraId="32944E46" w14:textId="77777777" w:rsidR="0016550B" w:rsidRPr="008C62A3" w:rsidRDefault="0016550B" w:rsidP="00D63262">
            <w:pPr>
              <w:pStyle w:val="TAN"/>
              <w:jc w:val="both"/>
            </w:pPr>
            <w:r w:rsidRPr="008C62A3">
              <w:t>500K</w:t>
            </w:r>
          </w:p>
        </w:tc>
        <w:tc>
          <w:tcPr>
            <w:tcW w:w="779" w:type="dxa"/>
            <w:noWrap/>
            <w:hideMark/>
          </w:tcPr>
          <w:p w14:paraId="7E8BB37C" w14:textId="77777777" w:rsidR="0016550B" w:rsidRPr="008C62A3" w:rsidRDefault="0016550B" w:rsidP="00D63262">
            <w:pPr>
              <w:pStyle w:val="TAN"/>
              <w:jc w:val="both"/>
            </w:pPr>
            <w:r w:rsidRPr="008C62A3">
              <w:t>20</w:t>
            </w:r>
          </w:p>
        </w:tc>
        <w:tc>
          <w:tcPr>
            <w:tcW w:w="785" w:type="dxa"/>
            <w:noWrap/>
            <w:hideMark/>
          </w:tcPr>
          <w:p w14:paraId="50719701" w14:textId="77777777" w:rsidR="0016550B" w:rsidRPr="008C62A3" w:rsidRDefault="0016550B" w:rsidP="00D63262">
            <w:pPr>
              <w:pStyle w:val="TAN"/>
              <w:jc w:val="both"/>
            </w:pPr>
            <w:r w:rsidRPr="008C62A3">
              <w:t>35.80</w:t>
            </w:r>
          </w:p>
        </w:tc>
        <w:tc>
          <w:tcPr>
            <w:tcW w:w="879" w:type="dxa"/>
            <w:noWrap/>
            <w:hideMark/>
          </w:tcPr>
          <w:p w14:paraId="30BADE0D" w14:textId="77777777" w:rsidR="0016550B" w:rsidRPr="008C62A3" w:rsidRDefault="0016550B" w:rsidP="00D63262">
            <w:pPr>
              <w:pStyle w:val="TAN"/>
              <w:jc w:val="both"/>
            </w:pPr>
            <w:r w:rsidRPr="008C62A3">
              <w:t>235.8</w:t>
            </w:r>
          </w:p>
        </w:tc>
        <w:tc>
          <w:tcPr>
            <w:tcW w:w="755" w:type="dxa"/>
            <w:noWrap/>
            <w:hideMark/>
          </w:tcPr>
          <w:p w14:paraId="0BE566A7" w14:textId="77777777" w:rsidR="0016550B" w:rsidRPr="008C62A3" w:rsidRDefault="0016550B" w:rsidP="00D63262">
            <w:pPr>
              <w:pStyle w:val="TAN"/>
              <w:jc w:val="both"/>
            </w:pPr>
            <w:r w:rsidRPr="008C62A3">
              <w:t>0.052</w:t>
            </w:r>
          </w:p>
        </w:tc>
        <w:tc>
          <w:tcPr>
            <w:tcW w:w="776" w:type="dxa"/>
            <w:noWrap/>
            <w:hideMark/>
          </w:tcPr>
          <w:p w14:paraId="7A9FC48B" w14:textId="77777777" w:rsidR="0016550B" w:rsidRPr="008C62A3" w:rsidRDefault="0016550B" w:rsidP="00D63262">
            <w:pPr>
              <w:pStyle w:val="TAN"/>
              <w:jc w:val="both"/>
            </w:pPr>
            <w:r w:rsidRPr="008C62A3">
              <w:t>38.76</w:t>
            </w:r>
          </w:p>
        </w:tc>
        <w:tc>
          <w:tcPr>
            <w:tcW w:w="888" w:type="dxa"/>
            <w:noWrap/>
            <w:hideMark/>
          </w:tcPr>
          <w:p w14:paraId="5E440B52" w14:textId="77777777" w:rsidR="0016550B" w:rsidRPr="008C62A3" w:rsidRDefault="0016550B" w:rsidP="00D63262">
            <w:pPr>
              <w:pStyle w:val="TAN"/>
              <w:jc w:val="both"/>
            </w:pPr>
            <w:r w:rsidRPr="008C62A3">
              <w:t>296.97</w:t>
            </w:r>
          </w:p>
        </w:tc>
        <w:tc>
          <w:tcPr>
            <w:tcW w:w="790" w:type="dxa"/>
            <w:noWrap/>
            <w:hideMark/>
          </w:tcPr>
          <w:p w14:paraId="73732852" w14:textId="77777777" w:rsidR="0016550B" w:rsidRPr="008C62A3" w:rsidRDefault="0016550B" w:rsidP="00D63262">
            <w:pPr>
              <w:pStyle w:val="TAN"/>
              <w:jc w:val="both"/>
            </w:pPr>
            <w:r w:rsidRPr="008C62A3">
              <w:t>0.056</w:t>
            </w:r>
          </w:p>
        </w:tc>
        <w:tc>
          <w:tcPr>
            <w:tcW w:w="929" w:type="dxa"/>
            <w:noWrap/>
            <w:hideMark/>
          </w:tcPr>
          <w:p w14:paraId="23DEC255" w14:textId="77777777" w:rsidR="0016550B" w:rsidRPr="008C62A3" w:rsidRDefault="0016550B" w:rsidP="00D63262">
            <w:pPr>
              <w:pStyle w:val="TAN"/>
              <w:jc w:val="both"/>
            </w:pPr>
            <w:r w:rsidRPr="008C62A3">
              <w:t>25.9</w:t>
            </w:r>
            <w:r w:rsidRPr="008C62A3">
              <w:rPr>
                <w:rFonts w:hint="eastAsia"/>
              </w:rPr>
              <w:t>%</w:t>
            </w:r>
          </w:p>
        </w:tc>
        <w:tc>
          <w:tcPr>
            <w:tcW w:w="732" w:type="dxa"/>
            <w:noWrap/>
            <w:hideMark/>
          </w:tcPr>
          <w:p w14:paraId="33D20A20" w14:textId="77777777" w:rsidR="0016550B" w:rsidRPr="008C62A3" w:rsidRDefault="0016550B" w:rsidP="00D63262">
            <w:pPr>
              <w:pStyle w:val="TAN"/>
              <w:jc w:val="both"/>
            </w:pPr>
            <w:r w:rsidRPr="008C62A3">
              <w:t>7.7</w:t>
            </w:r>
            <w:r w:rsidRPr="008C62A3">
              <w:rPr>
                <w:rFonts w:hint="eastAsia"/>
              </w:rPr>
              <w:t>%</w:t>
            </w:r>
          </w:p>
        </w:tc>
      </w:tr>
      <w:tr w:rsidR="0016550B" w:rsidRPr="00384CCE" w14:paraId="00E8F1C1" w14:textId="77777777" w:rsidTr="00D63262">
        <w:trPr>
          <w:trHeight w:val="270"/>
          <w:jc w:val="center"/>
        </w:trPr>
        <w:tc>
          <w:tcPr>
            <w:tcW w:w="988" w:type="dxa"/>
            <w:noWrap/>
            <w:hideMark/>
          </w:tcPr>
          <w:p w14:paraId="452F1EF7" w14:textId="77777777" w:rsidR="0016550B" w:rsidRPr="008C62A3" w:rsidRDefault="0016550B" w:rsidP="00D63262">
            <w:pPr>
              <w:pStyle w:val="TAN"/>
              <w:jc w:val="both"/>
            </w:pPr>
            <w:r w:rsidRPr="008C62A3">
              <w:t>500K</w:t>
            </w:r>
          </w:p>
        </w:tc>
        <w:tc>
          <w:tcPr>
            <w:tcW w:w="779" w:type="dxa"/>
            <w:noWrap/>
            <w:hideMark/>
          </w:tcPr>
          <w:p w14:paraId="3BC3BD5A" w14:textId="77777777" w:rsidR="0016550B" w:rsidRPr="008C62A3" w:rsidRDefault="0016550B" w:rsidP="00D63262">
            <w:pPr>
              <w:pStyle w:val="TAN"/>
              <w:jc w:val="both"/>
            </w:pPr>
            <w:r w:rsidRPr="008C62A3">
              <w:t>40</w:t>
            </w:r>
          </w:p>
        </w:tc>
        <w:tc>
          <w:tcPr>
            <w:tcW w:w="785" w:type="dxa"/>
            <w:noWrap/>
            <w:hideMark/>
          </w:tcPr>
          <w:p w14:paraId="5F43F472" w14:textId="77777777" w:rsidR="0016550B" w:rsidRPr="008C62A3" w:rsidRDefault="0016550B" w:rsidP="00D63262">
            <w:pPr>
              <w:pStyle w:val="TAN"/>
              <w:jc w:val="both"/>
            </w:pPr>
            <w:r w:rsidRPr="008C62A3">
              <w:t>47.43</w:t>
            </w:r>
          </w:p>
        </w:tc>
        <w:tc>
          <w:tcPr>
            <w:tcW w:w="879" w:type="dxa"/>
            <w:noWrap/>
            <w:hideMark/>
          </w:tcPr>
          <w:p w14:paraId="4D058F95" w14:textId="77777777" w:rsidR="0016550B" w:rsidRPr="008C62A3" w:rsidRDefault="0016550B" w:rsidP="00D63262">
            <w:pPr>
              <w:pStyle w:val="TAN"/>
              <w:jc w:val="both"/>
            </w:pPr>
            <w:r w:rsidRPr="008C62A3">
              <w:t>215.1</w:t>
            </w:r>
          </w:p>
        </w:tc>
        <w:tc>
          <w:tcPr>
            <w:tcW w:w="755" w:type="dxa"/>
            <w:noWrap/>
            <w:hideMark/>
          </w:tcPr>
          <w:p w14:paraId="69621C9F" w14:textId="77777777" w:rsidR="0016550B" w:rsidRPr="008C62A3" w:rsidRDefault="0016550B" w:rsidP="00D63262">
            <w:pPr>
              <w:pStyle w:val="TAN"/>
              <w:jc w:val="both"/>
            </w:pPr>
            <w:r w:rsidRPr="008C62A3">
              <w:t>0.045</w:t>
            </w:r>
          </w:p>
        </w:tc>
        <w:tc>
          <w:tcPr>
            <w:tcW w:w="776" w:type="dxa"/>
            <w:noWrap/>
            <w:hideMark/>
          </w:tcPr>
          <w:p w14:paraId="73F0E343" w14:textId="77777777" w:rsidR="0016550B" w:rsidRPr="008C62A3" w:rsidRDefault="0016550B" w:rsidP="00D63262">
            <w:pPr>
              <w:pStyle w:val="TAN"/>
              <w:jc w:val="both"/>
            </w:pPr>
            <w:r w:rsidRPr="008C62A3">
              <w:t>53.7</w:t>
            </w:r>
          </w:p>
        </w:tc>
        <w:tc>
          <w:tcPr>
            <w:tcW w:w="888" w:type="dxa"/>
            <w:noWrap/>
            <w:hideMark/>
          </w:tcPr>
          <w:p w14:paraId="7B4B89EE" w14:textId="77777777" w:rsidR="0016550B" w:rsidRPr="008C62A3" w:rsidRDefault="0016550B" w:rsidP="00D63262">
            <w:pPr>
              <w:pStyle w:val="TAN"/>
              <w:jc w:val="both"/>
            </w:pPr>
            <w:r w:rsidRPr="008C62A3">
              <w:t>262.86</w:t>
            </w:r>
          </w:p>
        </w:tc>
        <w:tc>
          <w:tcPr>
            <w:tcW w:w="790" w:type="dxa"/>
            <w:noWrap/>
            <w:hideMark/>
          </w:tcPr>
          <w:p w14:paraId="1BF774C3" w14:textId="77777777" w:rsidR="0016550B" w:rsidRPr="008C62A3" w:rsidRDefault="0016550B" w:rsidP="00D63262">
            <w:pPr>
              <w:pStyle w:val="TAN"/>
              <w:jc w:val="both"/>
            </w:pPr>
            <w:r w:rsidRPr="008C62A3">
              <w:t>0.0453</w:t>
            </w:r>
          </w:p>
        </w:tc>
        <w:tc>
          <w:tcPr>
            <w:tcW w:w="929" w:type="dxa"/>
            <w:noWrap/>
            <w:hideMark/>
          </w:tcPr>
          <w:p w14:paraId="7F4715B5" w14:textId="77777777" w:rsidR="0016550B" w:rsidRPr="008C62A3" w:rsidRDefault="0016550B" w:rsidP="00D63262">
            <w:pPr>
              <w:pStyle w:val="TAN"/>
              <w:jc w:val="both"/>
            </w:pPr>
            <w:r w:rsidRPr="008C62A3">
              <w:t>22.2</w:t>
            </w:r>
            <w:r w:rsidRPr="008C62A3">
              <w:rPr>
                <w:rFonts w:hint="eastAsia"/>
              </w:rPr>
              <w:t>%</w:t>
            </w:r>
          </w:p>
        </w:tc>
        <w:tc>
          <w:tcPr>
            <w:tcW w:w="732" w:type="dxa"/>
            <w:noWrap/>
            <w:hideMark/>
          </w:tcPr>
          <w:p w14:paraId="6518BBC9" w14:textId="77777777" w:rsidR="0016550B" w:rsidRPr="008C62A3" w:rsidRDefault="0016550B" w:rsidP="00D63262">
            <w:pPr>
              <w:pStyle w:val="TAN"/>
              <w:jc w:val="both"/>
            </w:pPr>
            <w:r w:rsidRPr="008C62A3">
              <w:t>0.5</w:t>
            </w:r>
            <w:r w:rsidRPr="008C62A3">
              <w:rPr>
                <w:rFonts w:hint="eastAsia"/>
              </w:rPr>
              <w:t>%</w:t>
            </w:r>
          </w:p>
        </w:tc>
      </w:tr>
    </w:tbl>
    <w:p w14:paraId="038F2387" w14:textId="77777777" w:rsidR="0016550B" w:rsidRPr="00F75268" w:rsidRDefault="0016550B" w:rsidP="0016550B">
      <w:pPr>
        <w:spacing w:after="100" w:afterAutospacing="1"/>
      </w:pPr>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63625B">
      <w:pPr>
        <w:pStyle w:val="aff0"/>
        <w:numPr>
          <w:ilvl w:val="0"/>
          <w:numId w:val="27"/>
        </w:numPr>
        <w:overflowPunct/>
        <w:autoSpaceDE/>
        <w:autoSpaceDN/>
        <w:adjustRightInd/>
        <w:spacing w:after="100" w:afterAutospacing="1"/>
        <w:jc w:val="both"/>
        <w:textAlignment w:val="auto"/>
        <w:rPr>
          <w:rFonts w:eastAsiaTheme="minorEastAsia"/>
          <w:b/>
          <w:bCs/>
          <w:kern w:val="2"/>
          <w:sz w:val="24"/>
          <w:lang w:val="en-US" w:eastAsia="zh-CN"/>
        </w:rPr>
      </w:pPr>
      <w:r w:rsidRPr="00424D86">
        <w:rPr>
          <w:rFonts w:eastAsiaTheme="minorEastAsia" w:hint="eastAsia"/>
          <w:b/>
          <w:bCs/>
          <w:kern w:val="2"/>
          <w:sz w:val="24"/>
          <w:lang w:val="en-US" w:eastAsia="zh-CN"/>
        </w:rPr>
        <w:t>C</w:t>
      </w:r>
      <w:r w:rsidRPr="00424D86">
        <w:rPr>
          <w:rFonts w:eastAsiaTheme="minorEastAsia"/>
          <w:b/>
          <w:bCs/>
          <w:kern w:val="2"/>
          <w:sz w:val="24"/>
          <w:lang w:val="en-US" w:eastAsia="zh-CN"/>
        </w:rPr>
        <w:t>ompany 3 (R4-2111446)</w:t>
      </w:r>
    </w:p>
    <w:p w14:paraId="6D8B0928" w14:textId="77777777" w:rsidR="0016550B" w:rsidRPr="00F2571F" w:rsidRDefault="0016550B" w:rsidP="0016550B">
      <w:pPr>
        <w:spacing w:after="100" w:afterAutospacing="1"/>
      </w:pPr>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16550B">
      <w:pPr>
        <w:jc w:val="center"/>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16550B">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16550B">
      <w:pPr>
        <w:jc w:val="center"/>
      </w:pPr>
      <w:r>
        <w:rPr>
          <w:noProof/>
          <w:lang w:val="en-US" w:eastAsia="zh-CN"/>
        </w:rPr>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63625B">
      <w:pPr>
        <w:pStyle w:val="TF"/>
      </w:pPr>
      <w:r w:rsidRPr="00F2571F">
        <w:t xml:space="preserve">Figure </w:t>
      </w:r>
      <w:r w:rsidRPr="00691C50">
        <w:t>8.1.3</w:t>
      </w:r>
      <w:r>
        <w:t>.5</w:t>
      </w:r>
      <w:r w:rsidRPr="00691C50">
        <w:t xml:space="preserve">-2 </w:t>
      </w:r>
      <w:r w:rsidRPr="00F2571F">
        <w:t>Number of scheduled RB per UE sorted by the UE throughput</w:t>
      </w:r>
    </w:p>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61" w:name="_Toc81230381"/>
      <w:r>
        <w:rPr>
          <w:rFonts w:hint="eastAsia"/>
          <w:lang w:eastAsia="zh-CN"/>
        </w:rPr>
        <w:t>8</w:t>
      </w:r>
      <w:r>
        <w:rPr>
          <w:lang w:eastAsia="zh-CN"/>
        </w:rPr>
        <w:t>.2</w:t>
      </w:r>
      <w:r>
        <w:tab/>
      </w:r>
      <w:r>
        <w:rPr>
          <w:rFonts w:hint="eastAsia"/>
        </w:rPr>
        <w:t>Monte Carlo simulation</w:t>
      </w:r>
      <w:bookmarkEnd w:id="61"/>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20019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20019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20019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20019B">
            <w:pPr>
              <w:rPr>
                <w:rFonts w:eastAsia="等线"/>
                <w:sz w:val="18"/>
                <w:szCs w:val="18"/>
              </w:rPr>
            </w:pPr>
            <w:r w:rsidRPr="00EC0897">
              <w:rPr>
                <w:rFonts w:eastAsia="等线"/>
                <w:sz w:val="18"/>
                <w:szCs w:val="18"/>
              </w:rPr>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20019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20019B">
            <w:pPr>
              <w:rPr>
                <w:rFonts w:eastAsia="等线"/>
                <w:sz w:val="18"/>
                <w:szCs w:val="18"/>
              </w:rPr>
            </w:pPr>
            <w:r w:rsidRPr="00EC0897">
              <w:rPr>
                <w:rFonts w:eastAsia="等线"/>
                <w:sz w:val="18"/>
                <w:szCs w:val="18"/>
              </w:rPr>
              <w:t>Max. Tx power is 23dBm</w:t>
            </w:r>
          </w:p>
        </w:tc>
        <w:tc>
          <w:tcPr>
            <w:tcW w:w="2573" w:type="dxa"/>
            <w:vAlign w:val="center"/>
            <w:hideMark/>
          </w:tcPr>
          <w:p w14:paraId="68E42859" w14:textId="77777777" w:rsidR="00846335" w:rsidRPr="00EC0897" w:rsidRDefault="00846335" w:rsidP="0020019B">
            <w:pPr>
              <w:rPr>
                <w:rFonts w:eastAsia="等线"/>
                <w:sz w:val="18"/>
                <w:szCs w:val="18"/>
              </w:rPr>
            </w:pPr>
            <w:r w:rsidRPr="00EC0897">
              <w:rPr>
                <w:rFonts w:eastAsia="等线"/>
                <w:sz w:val="18"/>
                <w:szCs w:val="18"/>
              </w:rPr>
              <w:t>Max. Tx power is 23dBm</w:t>
            </w:r>
          </w:p>
        </w:tc>
        <w:tc>
          <w:tcPr>
            <w:tcW w:w="1272" w:type="dxa"/>
            <w:vAlign w:val="center"/>
            <w:hideMark/>
          </w:tcPr>
          <w:p w14:paraId="13ECD432" w14:textId="77777777" w:rsidR="00846335" w:rsidRPr="00EC0897" w:rsidRDefault="00846335" w:rsidP="0020019B">
            <w:pPr>
              <w:rPr>
                <w:rFonts w:eastAsia="等线"/>
                <w:sz w:val="18"/>
                <w:szCs w:val="18"/>
              </w:rPr>
            </w:pPr>
            <w:r w:rsidRPr="00EC0897">
              <w:rPr>
                <w:rFonts w:eastAsia="等线"/>
                <w:sz w:val="18"/>
                <w:szCs w:val="18"/>
              </w:rPr>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20019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20019B">
            <w:pPr>
              <w:rPr>
                <w:rFonts w:eastAsia="等线"/>
                <w:sz w:val="18"/>
                <w:szCs w:val="18"/>
              </w:rPr>
            </w:pPr>
            <w:r w:rsidRPr="00EC0897">
              <w:rPr>
                <w:rFonts w:eastAsia="等线"/>
                <w:sz w:val="18"/>
                <w:szCs w:val="18"/>
              </w:rPr>
              <w:t>Max. Tx power is 26dBm</w:t>
            </w:r>
          </w:p>
        </w:tc>
        <w:tc>
          <w:tcPr>
            <w:tcW w:w="2573" w:type="dxa"/>
            <w:vAlign w:val="center"/>
            <w:hideMark/>
          </w:tcPr>
          <w:p w14:paraId="0D2DE280" w14:textId="77777777" w:rsidR="00846335" w:rsidRPr="00EC0897" w:rsidRDefault="00846335" w:rsidP="0020019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20019B">
            <w:pPr>
              <w:rPr>
                <w:rFonts w:eastAsia="等线"/>
                <w:sz w:val="18"/>
                <w:szCs w:val="18"/>
              </w:rPr>
            </w:pPr>
            <w:r w:rsidRPr="00EC0897">
              <w:rPr>
                <w:rFonts w:eastAsia="等线"/>
                <w:sz w:val="18"/>
                <w:szCs w:val="18"/>
              </w:rPr>
              <w:t>50%</w:t>
            </w:r>
          </w:p>
        </w:tc>
      </w:tr>
      <w:tr w:rsidR="00846335" w:rsidRPr="00EC0897" w14:paraId="19C04E2E" w14:textId="77777777" w:rsidTr="0020019B">
        <w:trPr>
          <w:trHeight w:val="982"/>
        </w:trPr>
        <w:tc>
          <w:tcPr>
            <w:tcW w:w="0" w:type="auto"/>
            <w:gridSpan w:val="4"/>
            <w:vAlign w:val="center"/>
            <w:hideMark/>
          </w:tcPr>
          <w:p w14:paraId="5AB855A0" w14:textId="77777777" w:rsidR="00846335" w:rsidRPr="00EC0897" w:rsidRDefault="00846335" w:rsidP="0020019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20019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20019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20019B">
            <w:pPr>
              <w:rPr>
                <w:rFonts w:eastAsia="等线"/>
                <w:sz w:val="18"/>
                <w:szCs w:val="18"/>
              </w:rPr>
            </w:pPr>
            <w:r w:rsidRPr="00EC0897">
              <w:rPr>
                <w:rFonts w:eastAsia="等线"/>
                <w:sz w:val="18"/>
                <w:szCs w:val="18"/>
              </w:rPr>
              <w:t>Parameter</w:t>
            </w:r>
          </w:p>
        </w:tc>
        <w:tc>
          <w:tcPr>
            <w:tcW w:w="1572" w:type="pct"/>
            <w:vAlign w:val="center"/>
            <w:hideMark/>
          </w:tcPr>
          <w:p w14:paraId="6F480DC0" w14:textId="77777777" w:rsidR="00846335" w:rsidRPr="00EC0897" w:rsidRDefault="00846335" w:rsidP="0020019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20019B">
            <w:pPr>
              <w:rPr>
                <w:rFonts w:eastAsia="等线"/>
                <w:sz w:val="18"/>
                <w:szCs w:val="18"/>
              </w:rPr>
            </w:pPr>
            <w:r w:rsidRPr="00EC0897">
              <w:rPr>
                <w:rFonts w:eastAsia="等线"/>
                <w:sz w:val="18"/>
                <w:szCs w:val="18"/>
              </w:rPr>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20019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20019B">
            <w:pPr>
              <w:rPr>
                <w:rFonts w:eastAsia="等线"/>
                <w:sz w:val="18"/>
                <w:szCs w:val="18"/>
              </w:rPr>
            </w:pPr>
            <w:r w:rsidRPr="00EC0897">
              <w:rPr>
                <w:rFonts w:eastAsia="等线"/>
                <w:sz w:val="18"/>
                <w:szCs w:val="18"/>
              </w:rPr>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20019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20019B">
            <w:pPr>
              <w:rPr>
                <w:rFonts w:eastAsia="等线"/>
                <w:sz w:val="18"/>
                <w:szCs w:val="18"/>
              </w:rPr>
            </w:pPr>
            <w:r w:rsidRPr="00EC0897">
              <w:rPr>
                <w:rFonts w:eastAsia="等线"/>
                <w:sz w:val="18"/>
                <w:szCs w:val="18"/>
              </w:rPr>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20019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20019B">
            <w:pPr>
              <w:rPr>
                <w:rFonts w:eastAsia="等线"/>
                <w:sz w:val="18"/>
                <w:szCs w:val="18"/>
              </w:rPr>
            </w:pPr>
            <w:r w:rsidRPr="00EC0897">
              <w:rPr>
                <w:rFonts w:eastAsia="等线"/>
                <w:sz w:val="18"/>
                <w:szCs w:val="18"/>
              </w:rPr>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20019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20019B">
            <w:pPr>
              <w:rPr>
                <w:rFonts w:eastAsia="等线"/>
                <w:sz w:val="18"/>
                <w:szCs w:val="18"/>
              </w:rPr>
            </w:pPr>
            <w:r w:rsidRPr="00EC0897">
              <w:rPr>
                <w:rFonts w:eastAsia="等线"/>
                <w:sz w:val="18"/>
                <w:szCs w:val="18"/>
              </w:rPr>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20019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20019B">
            <w:pPr>
              <w:rPr>
                <w:rFonts w:eastAsia="等线"/>
                <w:sz w:val="18"/>
                <w:szCs w:val="18"/>
              </w:rPr>
            </w:pPr>
            <w:r w:rsidRPr="00EC0897">
              <w:rPr>
                <w:rFonts w:eastAsia="等线"/>
                <w:sz w:val="18"/>
                <w:szCs w:val="18"/>
              </w:rPr>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20019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20019B">
            <w:pPr>
              <w:rPr>
                <w:rFonts w:eastAsia="等线"/>
                <w:sz w:val="18"/>
                <w:szCs w:val="18"/>
              </w:rPr>
            </w:pPr>
            <w:r w:rsidRPr="00EC0897">
              <w:rPr>
                <w:rFonts w:eastAsia="等线"/>
                <w:sz w:val="18"/>
                <w:szCs w:val="18"/>
              </w:rPr>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20019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20019B">
            <w:pPr>
              <w:rPr>
                <w:rFonts w:eastAsia="等线"/>
                <w:sz w:val="18"/>
                <w:szCs w:val="18"/>
              </w:rPr>
            </w:pPr>
            <w:r w:rsidRPr="00EC0897">
              <w:rPr>
                <w:rFonts w:eastAsia="等线"/>
                <w:sz w:val="18"/>
                <w:szCs w:val="18"/>
              </w:rPr>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20019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20019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20019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20019B">
            <w:pPr>
              <w:rPr>
                <w:rFonts w:eastAsia="等线"/>
                <w:sz w:val="18"/>
                <w:szCs w:val="18"/>
              </w:rPr>
            </w:pPr>
            <w:r w:rsidRPr="00EC0897">
              <w:rPr>
                <w:rFonts w:eastAsia="等线"/>
                <w:sz w:val="18"/>
                <w:szCs w:val="18"/>
              </w:rPr>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20019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20019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20019B">
            <w:pPr>
              <w:rPr>
                <w:rFonts w:eastAsia="等线"/>
                <w:sz w:val="18"/>
                <w:szCs w:val="18"/>
              </w:rPr>
            </w:pPr>
            <w:r w:rsidRPr="00EC0897">
              <w:rPr>
                <w:rFonts w:eastAsia="等线"/>
                <w:sz w:val="18"/>
                <w:szCs w:val="18"/>
              </w:rPr>
              <w:t xml:space="preserve">17 dBi,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20019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20019B">
            <w:pPr>
              <w:rPr>
                <w:rFonts w:eastAsia="等线"/>
                <w:sz w:val="18"/>
                <w:szCs w:val="18"/>
              </w:rPr>
            </w:pPr>
            <w:r w:rsidRPr="00EC0897">
              <w:rPr>
                <w:rFonts w:eastAsia="等线"/>
                <w:sz w:val="18"/>
                <w:szCs w:val="18"/>
              </w:rPr>
              <w:t>Omni-directional antenna with -3.5 dBi.</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20019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20019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20019B">
            <w:pPr>
              <w:rPr>
                <w:rFonts w:eastAsia="等线"/>
                <w:sz w:val="18"/>
                <w:szCs w:val="18"/>
              </w:rPr>
            </w:pPr>
            <w:r w:rsidRPr="00EC0897">
              <w:rPr>
                <w:rFonts w:eastAsia="等线"/>
                <w:sz w:val="18"/>
                <w:szCs w:val="18"/>
              </w:rPr>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20019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20019B">
            <w:pPr>
              <w:rPr>
                <w:rFonts w:eastAsia="等线"/>
                <w:sz w:val="18"/>
                <w:szCs w:val="18"/>
              </w:rPr>
            </w:pPr>
            <w:r w:rsidRPr="00EC0897">
              <w:rPr>
                <w:rFonts w:eastAsia="等线"/>
                <w:sz w:val="18"/>
                <w:szCs w:val="18"/>
              </w:rPr>
              <w:t>46 dBm</w:t>
            </w:r>
          </w:p>
        </w:tc>
        <w:tc>
          <w:tcPr>
            <w:tcW w:w="1552" w:type="pct"/>
            <w:vAlign w:val="center"/>
            <w:hideMark/>
          </w:tcPr>
          <w:p w14:paraId="44626191" w14:textId="77777777" w:rsidR="00846335" w:rsidRPr="00EC0897" w:rsidRDefault="00846335" w:rsidP="0020019B">
            <w:pPr>
              <w:rPr>
                <w:rFonts w:eastAsia="等线"/>
                <w:sz w:val="18"/>
                <w:szCs w:val="18"/>
              </w:rPr>
            </w:pPr>
            <w:r w:rsidRPr="00EC0897">
              <w:rPr>
                <w:rFonts w:eastAsia="等线"/>
                <w:sz w:val="18"/>
                <w:szCs w:val="18"/>
              </w:rPr>
              <w:t>23 dBm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20019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20019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20019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20019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20019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20019B">
            <w:pPr>
              <w:rPr>
                <w:rFonts w:eastAsia="等线"/>
              </w:rPr>
            </w:pPr>
            <w:r w:rsidRPr="00EC0897">
              <w:rPr>
                <w:rFonts w:eastAsia="等线"/>
              </w:rPr>
              <w:t>CLx-ile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等线"/>
              </w:rPr>
            </w:pPr>
          </w:p>
        </w:tc>
        <w:tc>
          <w:tcPr>
            <w:tcW w:w="954" w:type="pct"/>
            <w:vMerge/>
            <w:vAlign w:val="center"/>
            <w:hideMark/>
          </w:tcPr>
          <w:p w14:paraId="009D64D9" w14:textId="77777777" w:rsidR="00846335" w:rsidRPr="00EC0897" w:rsidRDefault="00846335" w:rsidP="0020019B">
            <w:pPr>
              <w:rPr>
                <w:rFonts w:eastAsia="等线"/>
              </w:rPr>
            </w:pPr>
          </w:p>
        </w:tc>
        <w:tc>
          <w:tcPr>
            <w:tcW w:w="1205" w:type="pct"/>
            <w:vAlign w:val="center"/>
            <w:hideMark/>
          </w:tcPr>
          <w:p w14:paraId="31329AD8" w14:textId="77777777" w:rsidR="00846335" w:rsidRPr="00EC0897" w:rsidRDefault="00846335" w:rsidP="0020019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20019B">
            <w:pPr>
              <w:rPr>
                <w:rFonts w:eastAsia="等线"/>
              </w:rPr>
            </w:pPr>
            <w:r w:rsidRPr="00EC0897">
              <w:rPr>
                <w:rFonts w:eastAsia="等线"/>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20019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20019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20019B">
            <w:pPr>
              <w:rPr>
                <w:rFonts w:eastAsia="等线"/>
              </w:rPr>
            </w:pPr>
            <w:r w:rsidRPr="00EC0897">
              <w:rPr>
                <w:rFonts w:eastAsia="等线"/>
              </w:rPr>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20019B">
            <w:pPr>
              <w:rPr>
                <w:rFonts w:eastAsia="等线"/>
              </w:rPr>
            </w:pPr>
            <w:r w:rsidRPr="00EC0897">
              <w:rPr>
                <w:rFonts w:eastAsia="等线"/>
              </w:rPr>
              <w:t>Set 4B</w:t>
            </w:r>
          </w:p>
        </w:tc>
        <w:tc>
          <w:tcPr>
            <w:tcW w:w="954" w:type="pct"/>
            <w:vAlign w:val="center"/>
            <w:hideMark/>
          </w:tcPr>
          <w:p w14:paraId="37D70369" w14:textId="77777777" w:rsidR="00846335" w:rsidRPr="00EC0897" w:rsidRDefault="00846335" w:rsidP="0020019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20019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20019B">
            <w:pPr>
              <w:rPr>
                <w:rFonts w:eastAsia="等线"/>
              </w:rPr>
            </w:pPr>
            <w:r w:rsidRPr="00EC0897">
              <w:rPr>
                <w:rFonts w:eastAsia="等线"/>
              </w:rPr>
              <w:t>103</w:t>
            </w:r>
          </w:p>
        </w:tc>
      </w:tr>
      <w:tr w:rsidR="00846335" w:rsidRPr="00EC0897" w14:paraId="65D53BDC" w14:textId="77777777" w:rsidTr="0020019B">
        <w:trPr>
          <w:trHeight w:val="596"/>
        </w:trPr>
        <w:tc>
          <w:tcPr>
            <w:tcW w:w="5000" w:type="pct"/>
            <w:gridSpan w:val="4"/>
            <w:vAlign w:val="center"/>
            <w:hideMark/>
          </w:tcPr>
          <w:p w14:paraId="71124B07" w14:textId="77777777" w:rsidR="00846335" w:rsidRPr="00EC0897" w:rsidRDefault="00846335" w:rsidP="0020019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Figure 8.2.2-1 and 8.2.2-2 are the CDF curve of Tx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Figure 8.2.2-1.  UL Tx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Figure 8.8.2-2.  UL Tx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Tx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6F4035">
      <w:pPr>
        <w:numPr>
          <w:ilvl w:val="0"/>
          <w:numId w:val="1"/>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6F4035">
      <w:pPr>
        <w:numPr>
          <w:ilvl w:val="0"/>
          <w:numId w:val="1"/>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r w:rsidRPr="00EC0897">
        <w:rPr>
          <w:rFonts w:eastAsia="MS Mincho"/>
          <w:b/>
          <w:bCs/>
          <w:lang w:eastAsia="en-GB"/>
        </w:rPr>
        <w:t>when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20019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20019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0"/>
      </w:pPr>
      <w:bookmarkStart w:id="62" w:name="_Toc81230382"/>
      <w:r>
        <w:t>9</w:t>
      </w:r>
      <w:r>
        <w:tab/>
        <w:t>S</w:t>
      </w:r>
      <w:r>
        <w:rPr>
          <w:rFonts w:hint="eastAsia"/>
          <w:lang w:eastAsia="zh-CN"/>
        </w:rPr>
        <w:t>I</w:t>
      </w:r>
      <w:r>
        <w:t xml:space="preserve"> Conclusion</w:t>
      </w:r>
      <w:bookmarkEnd w:id="62"/>
    </w:p>
    <w:p w14:paraId="4C1293CA" w14:textId="77777777" w:rsidR="00BA20D1" w:rsidRDefault="00BA20D1" w:rsidP="00BA20D1">
      <w:pPr>
        <w:rPr>
          <w:rFonts w:eastAsia="等线"/>
          <w:lang w:val="en-US"/>
        </w:rPr>
      </w:pPr>
      <w:r w:rsidRPr="00D63262">
        <w:rPr>
          <w:rFonts w:eastAsia="等线"/>
          <w:lang w:val="en-US"/>
        </w:rPr>
        <w:t>In this study item, different aspects of enabling PC2 in NR FDD band n1 and n3 are thoroughly studied. The content</w:t>
      </w:r>
      <w:r>
        <w:rPr>
          <w:rFonts w:eastAsia="等线"/>
          <w:lang w:val="en-US"/>
        </w:rPr>
        <w:t>s of the study include</w:t>
      </w:r>
      <w:r w:rsidRPr="00D63262">
        <w:rPr>
          <w:rFonts w:eastAsia="等线"/>
          <w:lang w:val="en-US"/>
        </w:rPr>
        <w:t xml:space="preserve"> the applicable schemes to comply with SAR limits with 26dBm UE Tx power, the interference issues raised by </w:t>
      </w:r>
      <w:r>
        <w:rPr>
          <w:rFonts w:eastAsia="等线"/>
          <w:lang w:val="en-US"/>
        </w:rPr>
        <w:t>FDD PC2</w:t>
      </w:r>
      <w:r w:rsidRPr="00D63262">
        <w:rPr>
          <w:rFonts w:eastAsia="等线"/>
          <w:lang w:val="en-US"/>
        </w:rPr>
        <w:t xml:space="preserve">, UE implementation and RF architectures, as well as system performance evaluation </w:t>
      </w:r>
      <w:r>
        <w:rPr>
          <w:rFonts w:eastAsia="等线"/>
          <w:lang w:val="en-US"/>
        </w:rPr>
        <w:t>to supp</w:t>
      </w:r>
      <w:r w:rsidRPr="00D63262">
        <w:rPr>
          <w:rFonts w:eastAsia="等线"/>
          <w:lang w:val="en-US"/>
        </w:rPr>
        <w:t>ort NR FDD HPUE.</w:t>
      </w:r>
    </w:p>
    <w:p w14:paraId="7FBC7F53" w14:textId="77777777" w:rsidR="00BA20D1" w:rsidRDefault="00BA20D1" w:rsidP="00BA20D1">
      <w:pPr>
        <w:rPr>
          <w:rFonts w:eastAsia="等线"/>
          <w:lang w:val="en-US" w:eastAsia="zh-CN"/>
        </w:rPr>
      </w:pPr>
      <w:r>
        <w:rPr>
          <w:rFonts w:eastAsia="等线" w:hint="eastAsia"/>
          <w:lang w:val="en-US" w:eastAsia="zh-CN"/>
        </w:rPr>
        <w:t>S</w:t>
      </w:r>
      <w:r>
        <w:rPr>
          <w:rFonts w:eastAsia="等线"/>
          <w:lang w:val="en-US" w:eastAsia="zh-CN"/>
        </w:rPr>
        <w:t xml:space="preserve">everal SAR compliance solutions are studied and discussed in RAN4, including </w:t>
      </w:r>
      <w:r w:rsidRPr="008739EF">
        <w:rPr>
          <w:rFonts w:eastAsia="等线"/>
          <w:lang w:val="en-US" w:eastAsia="zh-CN"/>
        </w:rPr>
        <w:t>UE-implementation based methods</w:t>
      </w:r>
      <w:r>
        <w:rPr>
          <w:rFonts w:eastAsia="等线"/>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等线"/>
          <w:lang w:val="en-US" w:eastAsia="zh-CN"/>
        </w:rPr>
      </w:pPr>
      <w:r>
        <w:rPr>
          <w:rFonts w:eastAsia="等线"/>
          <w:lang w:val="en-US" w:eastAsia="zh-CN"/>
        </w:rPr>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等线"/>
          <w:lang w:val="en-US" w:eastAsia="zh-CN"/>
        </w:rPr>
        <w:t xml:space="preserve">MSD values can first be calculated based on available RF components and existing assumptions. </w:t>
      </w:r>
      <w:r>
        <w:rPr>
          <w:rFonts w:eastAsia="等线"/>
          <w:lang w:val="en-US" w:eastAsia="zh-CN"/>
        </w:rPr>
        <w:t>If there are new components available in the future with better performance, n</w:t>
      </w:r>
      <w:r w:rsidRPr="00834BD6">
        <w:rPr>
          <w:rFonts w:eastAsia="等线"/>
          <w:lang w:val="en-US" w:eastAsia="zh-CN"/>
        </w:rPr>
        <w:t>ew assumption</w:t>
      </w:r>
      <w:r>
        <w:rPr>
          <w:rFonts w:eastAsia="等线"/>
          <w:lang w:val="en-US" w:eastAsia="zh-CN"/>
        </w:rPr>
        <w:t>s</w:t>
      </w:r>
      <w:r w:rsidRPr="00834BD6">
        <w:rPr>
          <w:rFonts w:eastAsia="等线"/>
          <w:lang w:val="en-US" w:eastAsia="zh-CN"/>
        </w:rPr>
        <w:t xml:space="preserve"> can also be considered for MSD calculation</w:t>
      </w:r>
      <w:r>
        <w:rPr>
          <w:rFonts w:eastAsia="等线"/>
          <w:lang w:val="en-US" w:eastAsia="zh-CN"/>
        </w:rPr>
        <w:t>s</w:t>
      </w:r>
      <w:r w:rsidRPr="00834BD6">
        <w:rPr>
          <w:rFonts w:eastAsia="等线"/>
          <w:lang w:val="en-US" w:eastAsia="zh-CN"/>
        </w:rPr>
        <w:t>.</w:t>
      </w:r>
    </w:p>
    <w:p w14:paraId="702AF6D5" w14:textId="77777777" w:rsidR="00BA20D1" w:rsidRDefault="00BA20D1" w:rsidP="00BA20D1">
      <w:pPr>
        <w:rPr>
          <w:rFonts w:eastAsia="等线"/>
          <w:lang w:val="en-US" w:eastAsia="zh-CN"/>
        </w:rPr>
      </w:pPr>
      <w:r>
        <w:rPr>
          <w:rFonts w:eastAsia="等线"/>
          <w:lang w:val="en-US" w:eastAsia="zh-CN"/>
        </w:rPr>
        <w:t>In order to support 26dBm UE Tx power, two RF architectures (i.e. 2Tx</w:t>
      </w:r>
      <w:r>
        <w:rPr>
          <w:rFonts w:eastAsia="等线" w:hint="eastAsia"/>
          <w:lang w:val="en-US" w:eastAsia="zh-CN"/>
        </w:rPr>
        <w:t>×</w:t>
      </w:r>
      <w:r>
        <w:rPr>
          <w:rFonts w:eastAsia="等线"/>
          <w:lang w:val="en-US" w:eastAsia="zh-CN"/>
        </w:rPr>
        <w:t>23dBm and 1Tx</w:t>
      </w:r>
      <w:r>
        <w:rPr>
          <w:rFonts w:eastAsia="等线" w:hint="eastAsia"/>
          <w:lang w:val="en-US" w:eastAsia="zh-CN"/>
        </w:rPr>
        <w:t>×</w:t>
      </w:r>
      <w:r>
        <w:rPr>
          <w:rFonts w:eastAsia="等线" w:hint="eastAsia"/>
          <w:lang w:val="en-US" w:eastAsia="zh-CN"/>
        </w:rPr>
        <w:t>2</w:t>
      </w:r>
      <w:r>
        <w:rPr>
          <w:rFonts w:eastAsia="等线"/>
          <w:lang w:val="en-US" w:eastAsia="zh-CN"/>
        </w:rPr>
        <w:t xml:space="preserve">6dBm) are considered and agreed during the study. It is found out that </w:t>
      </w:r>
      <w:r w:rsidRPr="004831F4">
        <w:rPr>
          <w:rFonts w:eastAsia="等线"/>
          <w:lang w:val="en-US" w:eastAsia="zh-CN"/>
        </w:rPr>
        <w:t xml:space="preserve">FDD HPUE with 2Tx </w:t>
      </w:r>
      <w:r>
        <w:rPr>
          <w:rFonts w:eastAsia="等线"/>
          <w:lang w:val="en-US" w:eastAsia="zh-CN"/>
        </w:rPr>
        <w:t xml:space="preserve">architecture is feasible and </w:t>
      </w:r>
      <w:r w:rsidRPr="004831F4">
        <w:rPr>
          <w:rFonts w:eastAsia="等线"/>
          <w:lang w:val="en-US" w:eastAsia="zh-CN"/>
        </w:rPr>
        <w:t>can reuse existing RF components targeted for PC3, while 1Tx may need to use newly designed components</w:t>
      </w:r>
      <w:r>
        <w:rPr>
          <w:rFonts w:eastAsia="等线"/>
          <w:lang w:val="en-US" w:eastAsia="zh-CN"/>
        </w:rPr>
        <w:t>. So further analyses of 1Tx architecture could be carried out when the new components become available.</w:t>
      </w:r>
    </w:p>
    <w:p w14:paraId="3B4C4FE0" w14:textId="77777777" w:rsidR="00BA20D1" w:rsidRDefault="00BA20D1" w:rsidP="00BA20D1">
      <w:pPr>
        <w:rPr>
          <w:rFonts w:eastAsia="等线"/>
          <w:lang w:eastAsia="zh-CN"/>
        </w:rPr>
      </w:pPr>
      <w:r>
        <w:rPr>
          <w:rFonts w:eastAsia="等线" w:hint="eastAsia"/>
          <w:lang w:val="en-US" w:eastAsia="zh-CN"/>
        </w:rPr>
        <w:t>T</w:t>
      </w:r>
      <w:r>
        <w:rPr>
          <w:rFonts w:eastAsia="等线"/>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等线"/>
          <w:lang w:val="en-US" w:eastAsia="zh-CN"/>
        </w:rPr>
        <w:t xml:space="preserve">for both cell average and cell edge cases </w:t>
      </w:r>
      <w:r>
        <w:rPr>
          <w:rFonts w:eastAsia="等线"/>
          <w:lang w:val="en-US" w:eastAsia="zh-CN"/>
        </w:rPr>
        <w:t>are verified under v</w:t>
      </w:r>
      <w:r>
        <w:rPr>
          <w:rFonts w:eastAsia="等线" w:hint="eastAsia"/>
          <w:lang w:val="en-US" w:eastAsia="zh-CN"/>
        </w:rPr>
        <w:t>ar</w:t>
      </w:r>
      <w:r>
        <w:rPr>
          <w:rFonts w:eastAsia="等线"/>
          <w:lang w:val="en-US" w:eastAsia="zh-CN"/>
        </w:rPr>
        <w:t xml:space="preserve">ious power control parameters. On the other hand, </w:t>
      </w:r>
      <w:r w:rsidRPr="00F03384">
        <w:rPr>
          <w:rFonts w:eastAsia="等线" w:hint="eastAsia"/>
          <w:lang w:eastAsia="zh-CN"/>
        </w:rPr>
        <w:t>performance gain can be observed for the 5%</w:t>
      </w:r>
      <w:r>
        <w:rPr>
          <w:rFonts w:eastAsia="等线"/>
          <w:lang w:eastAsia="zh-CN"/>
        </w:rPr>
        <w:t>-tile</w:t>
      </w:r>
      <w:r w:rsidRPr="00F03384">
        <w:rPr>
          <w:rFonts w:eastAsia="等线" w:hint="eastAsia"/>
          <w:lang w:eastAsia="zh-CN"/>
        </w:rPr>
        <w:t xml:space="preserve"> throughput and average cell throughput</w:t>
      </w:r>
      <w:r>
        <w:rPr>
          <w:rFonts w:eastAsia="等线"/>
          <w:lang w:eastAsia="zh-CN"/>
        </w:rPr>
        <w:t xml:space="preserve"> under Monte Carlo simulation. </w:t>
      </w:r>
      <w:r w:rsidRPr="00D63262">
        <w:rPr>
          <w:rFonts w:eastAsia="等线"/>
          <w:lang w:eastAsia="zh-CN"/>
        </w:rPr>
        <w:t>The potential DL degradation due to Tx/Rx de-sense does not lead to substantial performance degradation in typical interference limited scenarios.</w:t>
      </w:r>
    </w:p>
    <w:p w14:paraId="4812D81B" w14:textId="26FA983F" w:rsidR="005D77A9" w:rsidRPr="0063625B" w:rsidRDefault="00BA20D1">
      <w:pPr>
        <w:rPr>
          <w:rFonts w:eastAsia="等线"/>
          <w:lang w:eastAsia="zh-CN"/>
        </w:rPr>
      </w:pPr>
      <w:r>
        <w:rPr>
          <w:rFonts w:eastAsia="等线"/>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D63262">
        <w:rPr>
          <w:rFonts w:eastAsia="等线"/>
          <w:lang w:eastAsia="zh-CN"/>
        </w:rPr>
        <w:t>UE implementation based solution (P-MPR) is</w:t>
      </w:r>
      <w:r>
        <w:rPr>
          <w:rFonts w:eastAsia="等线"/>
          <w:lang w:eastAsia="zh-CN"/>
        </w:rPr>
        <w:t xml:space="preserve"> </w:t>
      </w:r>
      <w:r w:rsidRPr="00D63262">
        <w:rPr>
          <w:rFonts w:eastAsia="等线"/>
          <w:lang w:eastAsia="zh-CN"/>
        </w:rPr>
        <w:t>used for SAR compliance.</w:t>
      </w:r>
      <w:r>
        <w:rPr>
          <w:rFonts w:eastAsia="等线"/>
          <w:lang w:eastAsia="zh-CN"/>
        </w:rPr>
        <w:t xml:space="preserve"> </w:t>
      </w:r>
      <w:r w:rsidRPr="00D63262">
        <w:rPr>
          <w:rFonts w:eastAsia="等线"/>
          <w:lang w:eastAsia="zh-CN"/>
        </w:rPr>
        <w:t>There is no consensus on the</w:t>
      </w:r>
      <w:r>
        <w:rPr>
          <w:rFonts w:eastAsia="等线"/>
          <w:lang w:eastAsia="zh-CN"/>
        </w:rPr>
        <w:t xml:space="preserve"> </w:t>
      </w:r>
      <w:r w:rsidRPr="00D63262">
        <w:rPr>
          <w:rFonts w:eastAsia="等线"/>
          <w:lang w:eastAsia="zh-CN"/>
        </w:rPr>
        <w:t xml:space="preserve">optional report of duty cycle capability, </w:t>
      </w:r>
      <w:r w:rsidRPr="008739EF">
        <w:rPr>
          <w:rFonts w:eastAsia="等线"/>
          <w:lang w:eastAsia="zh-CN"/>
        </w:rPr>
        <w:t>but duty cycle used as an UE implementation method is not precluded</w:t>
      </w:r>
      <w:r w:rsidRPr="00D63262">
        <w:rPr>
          <w:rFonts w:eastAsia="等线"/>
          <w:lang w:eastAsia="zh-CN"/>
        </w:rPr>
        <w:t>.</w:t>
      </w:r>
      <w:r>
        <w:rPr>
          <w:rFonts w:eastAsia="等线"/>
          <w:lang w:eastAsia="zh-CN"/>
        </w:rPr>
        <w:t xml:space="preserve"> Specific MSD values and other specification impact(s) will be determined in the Work Item phase.</w:t>
      </w:r>
    </w:p>
    <w:p w14:paraId="4812D81C" w14:textId="77777777" w:rsidR="005D77A9" w:rsidRDefault="001026BD">
      <w:pPr>
        <w:pStyle w:val="10"/>
        <w:ind w:left="0" w:firstLine="0"/>
      </w:pPr>
      <w:r>
        <w:br w:type="page"/>
      </w:r>
      <w:bookmarkStart w:id="63" w:name="_Toc81230383"/>
      <w:r>
        <w:t>Annex &lt;X&gt; (informative):</w:t>
      </w:r>
      <w:r>
        <w:br/>
        <w:t>Change history</w:t>
      </w:r>
      <w:bookmarkStart w:id="64" w:name="historyclause"/>
      <w:bookmarkEnd w:id="63"/>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bl>
    <w:p w14:paraId="4812D831" w14:textId="77777777" w:rsidR="005D77A9" w:rsidRDefault="005D77A9"/>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7099D" w14:textId="77777777" w:rsidR="001D1813" w:rsidRDefault="001D1813">
      <w:pPr>
        <w:spacing w:after="0"/>
      </w:pPr>
      <w:r>
        <w:separator/>
      </w:r>
    </w:p>
  </w:endnote>
  <w:endnote w:type="continuationSeparator" w:id="0">
    <w:p w14:paraId="6371575B" w14:textId="77777777" w:rsidR="001D1813" w:rsidRDefault="001D1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moder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20019B" w:rsidRDefault="002001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A33B8" w14:textId="77777777" w:rsidR="001D1813" w:rsidRDefault="001D1813">
      <w:pPr>
        <w:spacing w:after="0"/>
      </w:pPr>
      <w:r>
        <w:separator/>
      </w:r>
    </w:p>
  </w:footnote>
  <w:footnote w:type="continuationSeparator" w:id="0">
    <w:p w14:paraId="7AD8300B" w14:textId="77777777" w:rsidR="001D1813" w:rsidRDefault="001D1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4E4084BA" w:rsidR="0020019B" w:rsidRDefault="002001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25B">
      <w:rPr>
        <w:rFonts w:ascii="Arial" w:hAnsi="Arial" w:cs="Arial"/>
        <w:b/>
        <w:noProof/>
        <w:sz w:val="18"/>
        <w:szCs w:val="18"/>
      </w:rPr>
      <w:t>3GPP TR 38.861 V1.1.0 (2021-08)</w:t>
    </w:r>
    <w:r>
      <w:rPr>
        <w:rFonts w:ascii="Arial" w:hAnsi="Arial" w:cs="Arial"/>
        <w:b/>
        <w:sz w:val="18"/>
        <w:szCs w:val="18"/>
      </w:rPr>
      <w:fldChar w:fldCharType="end"/>
    </w:r>
  </w:p>
  <w:p w14:paraId="4812D83A" w14:textId="1173D297" w:rsidR="0020019B" w:rsidRDefault="00200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625B">
      <w:rPr>
        <w:rFonts w:ascii="Arial" w:hAnsi="Arial" w:cs="Arial"/>
        <w:b/>
        <w:noProof/>
        <w:sz w:val="18"/>
        <w:szCs w:val="18"/>
      </w:rPr>
      <w:t>16</w:t>
    </w:r>
    <w:r>
      <w:rPr>
        <w:rFonts w:ascii="Arial" w:hAnsi="Arial" w:cs="Arial"/>
        <w:b/>
        <w:sz w:val="18"/>
        <w:szCs w:val="18"/>
      </w:rPr>
      <w:fldChar w:fldCharType="end"/>
    </w:r>
  </w:p>
  <w:p w14:paraId="4812D83B" w14:textId="18052434" w:rsidR="0020019B" w:rsidRDefault="002001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25B">
      <w:rPr>
        <w:rFonts w:ascii="Arial" w:hAnsi="Arial" w:cs="Arial"/>
        <w:b/>
        <w:noProof/>
        <w:sz w:val="18"/>
        <w:szCs w:val="18"/>
      </w:rPr>
      <w:t>Release 17</w:t>
    </w:r>
    <w:r>
      <w:rPr>
        <w:rFonts w:ascii="Arial" w:hAnsi="Arial" w:cs="Arial"/>
        <w:b/>
        <w:sz w:val="18"/>
        <w:szCs w:val="18"/>
      </w:rPr>
      <w:fldChar w:fldCharType="end"/>
    </w:r>
  </w:p>
  <w:p w14:paraId="4812D83C" w14:textId="77777777" w:rsidR="0020019B" w:rsidRDefault="0020019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5"/>
  </w:num>
  <w:num w:numId="3">
    <w:abstractNumId w:val="11"/>
  </w:num>
  <w:num w:numId="4">
    <w:abstractNumId w:val="27"/>
  </w:num>
  <w:num w:numId="5">
    <w:abstractNumId w:val="6"/>
  </w:num>
  <w:num w:numId="6">
    <w:abstractNumId w:val="2"/>
  </w:num>
  <w:num w:numId="7">
    <w:abstractNumId w:val="19"/>
  </w:num>
  <w:num w:numId="8">
    <w:abstractNumId w:val="7"/>
  </w:num>
  <w:num w:numId="9">
    <w:abstractNumId w:val="15"/>
  </w:num>
  <w:num w:numId="10">
    <w:abstractNumId w:val="28"/>
  </w:num>
  <w:num w:numId="11">
    <w:abstractNumId w:val="24"/>
  </w:num>
  <w:num w:numId="12">
    <w:abstractNumId w:val="1"/>
  </w:num>
  <w:num w:numId="13">
    <w:abstractNumId w:val="14"/>
  </w:num>
  <w:num w:numId="14">
    <w:abstractNumId w:val="8"/>
  </w:num>
  <w:num w:numId="15">
    <w:abstractNumId w:val="21"/>
  </w:num>
  <w:num w:numId="16">
    <w:abstractNumId w:val="26"/>
  </w:num>
  <w:num w:numId="17">
    <w:abstractNumId w:val="10"/>
  </w:num>
  <w:num w:numId="18">
    <w:abstractNumId w:val="13"/>
  </w:num>
  <w:num w:numId="19">
    <w:abstractNumId w:val="0"/>
  </w:num>
  <w:num w:numId="20">
    <w:abstractNumId w:val="18"/>
  </w:num>
  <w:num w:numId="21">
    <w:abstractNumId w:val="9"/>
  </w:num>
  <w:num w:numId="22">
    <w:abstractNumId w:val="23"/>
  </w:num>
  <w:num w:numId="23">
    <w:abstractNumId w:val="4"/>
  </w:num>
  <w:num w:numId="24">
    <w:abstractNumId w:val="17"/>
  </w:num>
  <w:num w:numId="25">
    <w:abstractNumId w:val="20"/>
  </w:num>
  <w:num w:numId="26">
    <w:abstractNumId w:val="16"/>
  </w:num>
  <w:num w:numId="27">
    <w:abstractNumId w:val="3"/>
  </w:num>
  <w:num w:numId="28">
    <w:abstractNumId w:val="12"/>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84949"/>
    <w:rsid w:val="001A26EE"/>
    <w:rsid w:val="001A4C42"/>
    <w:rsid w:val="001A7420"/>
    <w:rsid w:val="001B6637"/>
    <w:rsid w:val="001C21C3"/>
    <w:rsid w:val="001D02C2"/>
    <w:rsid w:val="001D1813"/>
    <w:rsid w:val="001F0C1D"/>
    <w:rsid w:val="001F1132"/>
    <w:rsid w:val="001F168B"/>
    <w:rsid w:val="0020019B"/>
    <w:rsid w:val="002347A2"/>
    <w:rsid w:val="00257088"/>
    <w:rsid w:val="002675F0"/>
    <w:rsid w:val="00270F98"/>
    <w:rsid w:val="0028241B"/>
    <w:rsid w:val="002B6339"/>
    <w:rsid w:val="002C0565"/>
    <w:rsid w:val="002E00EE"/>
    <w:rsid w:val="002F1E5B"/>
    <w:rsid w:val="003172DC"/>
    <w:rsid w:val="00322632"/>
    <w:rsid w:val="0035462D"/>
    <w:rsid w:val="003765B8"/>
    <w:rsid w:val="003958CF"/>
    <w:rsid w:val="003A7C82"/>
    <w:rsid w:val="003C3971"/>
    <w:rsid w:val="00400E6C"/>
    <w:rsid w:val="00421C64"/>
    <w:rsid w:val="00423334"/>
    <w:rsid w:val="004345EC"/>
    <w:rsid w:val="004347DD"/>
    <w:rsid w:val="0044001B"/>
    <w:rsid w:val="00465515"/>
    <w:rsid w:val="004C47C8"/>
    <w:rsid w:val="004D3578"/>
    <w:rsid w:val="004E213A"/>
    <w:rsid w:val="004E4268"/>
    <w:rsid w:val="004F0988"/>
    <w:rsid w:val="004F3340"/>
    <w:rsid w:val="00520981"/>
    <w:rsid w:val="0052252E"/>
    <w:rsid w:val="00531FA9"/>
    <w:rsid w:val="0053388B"/>
    <w:rsid w:val="00535773"/>
    <w:rsid w:val="00541D2B"/>
    <w:rsid w:val="00543E6C"/>
    <w:rsid w:val="00565087"/>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F0F4A"/>
    <w:rsid w:val="00801C1C"/>
    <w:rsid w:val="008028A4"/>
    <w:rsid w:val="00830747"/>
    <w:rsid w:val="00836FE0"/>
    <w:rsid w:val="00846335"/>
    <w:rsid w:val="008517F4"/>
    <w:rsid w:val="008768CA"/>
    <w:rsid w:val="008B675D"/>
    <w:rsid w:val="008C0D8C"/>
    <w:rsid w:val="008C384C"/>
    <w:rsid w:val="0090271F"/>
    <w:rsid w:val="00902E23"/>
    <w:rsid w:val="009114D7"/>
    <w:rsid w:val="0091348E"/>
    <w:rsid w:val="00917CCB"/>
    <w:rsid w:val="00942EC2"/>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74DD"/>
    <w:rsid w:val="00C1496A"/>
    <w:rsid w:val="00C25072"/>
    <w:rsid w:val="00C27F85"/>
    <w:rsid w:val="00C33079"/>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0"/>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81">
    <w:name w:val="toc 8"/>
    <w:basedOn w:val="12"/>
    <w:next w:val="a1"/>
    <w:uiPriority w:val="39"/>
    <w:qFormat/>
    <w:pPr>
      <w:spacing w:before="180"/>
      <w:ind w:left="2693" w:hanging="2693"/>
    </w:pPr>
    <w:rPr>
      <w:b/>
    </w:rPr>
  </w:style>
  <w:style w:type="paragraph" w:styleId="a5">
    <w:name w:val="Balloon Text"/>
    <w:basedOn w:val="a1"/>
    <w:link w:val="a6"/>
    <w:uiPriority w:val="99"/>
    <w:qFormat/>
    <w:pPr>
      <w:spacing w:after="0"/>
    </w:pPr>
    <w:rPr>
      <w:rFonts w:ascii="Segoe UI" w:hAnsi="Segoe UI" w:cs="Segoe UI"/>
      <w:sz w:val="18"/>
      <w:szCs w:val="18"/>
    </w:rPr>
  </w:style>
  <w:style w:type="paragraph" w:styleId="a7">
    <w:name w:val="footer"/>
    <w:aliases w:val="footer odd,footer,fo,pie de página"/>
    <w:basedOn w:val="a8"/>
    <w:link w:val="a9"/>
    <w:uiPriority w:val="99"/>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1">
    <w:name w:val="toc 9"/>
    <w:basedOn w:val="81"/>
    <w:next w:val="a1"/>
    <w:uiPriority w:val="39"/>
    <w:qFormat/>
    <w:pPr>
      <w:ind w:left="1418" w:hanging="1418"/>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2"/>
    <w:qFormat/>
    <w:rPr>
      <w:color w:val="954F72" w:themeColor="followedHyperlink"/>
      <w:u w:val="single"/>
    </w:rPr>
  </w:style>
  <w:style w:type="character" w:styleId="ad">
    <w:name w:val="Hyperlink"/>
    <w:basedOn w:val="a2"/>
    <w:qFormat/>
    <w:rPr>
      <w:color w:val="0563C1" w:themeColor="hyperlink"/>
      <w:u w:val="single"/>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6">
    <w:name w:val="批注框文本 字符"/>
    <w:link w:val="a5"/>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uiPriority w:val="9"/>
    <w:qFormat/>
    <w:rPr>
      <w:rFonts w:ascii="Arial" w:hAnsi="Arial"/>
      <w:sz w:val="32"/>
      <w:lang w:eastAsia="en-US"/>
    </w:rPr>
  </w:style>
  <w:style w:type="character" w:customStyle="1" w:styleId="11">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0"/>
    <w:uiPriority w:val="9"/>
    <w:rPr>
      <w:rFonts w:ascii="Arial" w:hAnsi="Arial"/>
      <w:sz w:val="36"/>
      <w:lang w:eastAsia="en-US"/>
    </w:rPr>
  </w:style>
  <w:style w:type="table" w:customStyle="1" w:styleId="TableGrid1">
    <w:name w:val="Table Grid1"/>
    <w:basedOn w:val="a3"/>
    <w:next w:val="ab"/>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22">
    <w:name w:val="index 2"/>
    <w:basedOn w:val="13"/>
    <w:qFormat/>
    <w:rsid w:val="0020019B"/>
    <w:pPr>
      <w:ind w:left="284"/>
    </w:pPr>
  </w:style>
  <w:style w:type="paragraph" w:styleId="13">
    <w:name w:val="index 1"/>
    <w:basedOn w:val="a1"/>
    <w:qFormat/>
    <w:rsid w:val="0020019B"/>
    <w:pPr>
      <w:keepLines/>
      <w:overflowPunct w:val="0"/>
      <w:autoSpaceDE w:val="0"/>
      <w:autoSpaceDN w:val="0"/>
      <w:adjustRightInd w:val="0"/>
      <w:spacing w:after="0"/>
      <w:textAlignment w:val="baseline"/>
    </w:pPr>
    <w:rPr>
      <w:rFonts w:eastAsia="Times New Roman"/>
      <w:lang w:eastAsia="ko-KR"/>
    </w:rPr>
  </w:style>
  <w:style w:type="paragraph" w:styleId="23">
    <w:name w:val="List Number 2"/>
    <w:basedOn w:val="ae"/>
    <w:qFormat/>
    <w:rsid w:val="0020019B"/>
    <w:pPr>
      <w:ind w:left="851"/>
    </w:pPr>
  </w:style>
  <w:style w:type="character" w:styleId="af">
    <w:name w:val="footnote reference"/>
    <w:aliases w:val="Appel note de bas de p,Nota,Footnote symbol,Footnote"/>
    <w:qFormat/>
    <w:rsid w:val="0020019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20019B"/>
    <w:rPr>
      <w:rFonts w:eastAsia="Times New Roman"/>
      <w:sz w:val="16"/>
      <w:lang w:eastAsia="ko-KR"/>
    </w:rPr>
  </w:style>
  <w:style w:type="paragraph" w:styleId="24">
    <w:name w:val="List Bullet 2"/>
    <w:basedOn w:val="af2"/>
    <w:link w:val="25"/>
    <w:qFormat/>
    <w:rsid w:val="0020019B"/>
    <w:pPr>
      <w:ind w:left="851"/>
    </w:pPr>
  </w:style>
  <w:style w:type="paragraph" w:styleId="33">
    <w:name w:val="List Bullet 3"/>
    <w:basedOn w:val="24"/>
    <w:link w:val="34"/>
    <w:qFormat/>
    <w:rsid w:val="0020019B"/>
    <w:pPr>
      <w:ind w:left="1135"/>
    </w:pPr>
  </w:style>
  <w:style w:type="paragraph" w:styleId="ae">
    <w:name w:val="List Number"/>
    <w:basedOn w:val="af3"/>
    <w:qFormat/>
    <w:rsid w:val="0020019B"/>
  </w:style>
  <w:style w:type="paragraph" w:styleId="26">
    <w:name w:val="List 2"/>
    <w:basedOn w:val="af3"/>
    <w:link w:val="27"/>
    <w:qFormat/>
    <w:rsid w:val="0020019B"/>
    <w:pPr>
      <w:ind w:left="851"/>
    </w:pPr>
  </w:style>
  <w:style w:type="paragraph" w:styleId="35">
    <w:name w:val="List 3"/>
    <w:basedOn w:val="26"/>
    <w:qFormat/>
    <w:rsid w:val="0020019B"/>
    <w:pPr>
      <w:ind w:left="1135"/>
    </w:pPr>
  </w:style>
  <w:style w:type="paragraph" w:styleId="43">
    <w:name w:val="List 4"/>
    <w:basedOn w:val="35"/>
    <w:qFormat/>
    <w:rsid w:val="0020019B"/>
    <w:pPr>
      <w:ind w:left="1418"/>
    </w:pPr>
  </w:style>
  <w:style w:type="paragraph" w:styleId="52">
    <w:name w:val="List 5"/>
    <w:basedOn w:val="43"/>
    <w:qFormat/>
    <w:rsid w:val="0020019B"/>
    <w:pPr>
      <w:ind w:left="1702"/>
    </w:pPr>
  </w:style>
  <w:style w:type="paragraph" w:styleId="af3">
    <w:name w:val="List"/>
    <w:basedOn w:val="a1"/>
    <w:link w:val="af4"/>
    <w:qFormat/>
    <w:rsid w:val="0020019B"/>
    <w:pPr>
      <w:overflowPunct w:val="0"/>
      <w:autoSpaceDE w:val="0"/>
      <w:autoSpaceDN w:val="0"/>
      <w:adjustRightInd w:val="0"/>
      <w:ind w:left="568" w:hanging="284"/>
      <w:textAlignment w:val="baseline"/>
    </w:pPr>
    <w:rPr>
      <w:rFonts w:eastAsia="Times New Roman"/>
      <w:lang w:eastAsia="ko-KR"/>
    </w:rPr>
  </w:style>
  <w:style w:type="paragraph" w:styleId="af2">
    <w:name w:val="List Bullet"/>
    <w:basedOn w:val="af3"/>
    <w:link w:val="af5"/>
    <w:qFormat/>
    <w:rsid w:val="0020019B"/>
  </w:style>
  <w:style w:type="paragraph" w:styleId="44">
    <w:name w:val="List Bullet 4"/>
    <w:basedOn w:val="33"/>
    <w:qFormat/>
    <w:rsid w:val="0020019B"/>
    <w:pPr>
      <w:ind w:left="1418"/>
    </w:pPr>
  </w:style>
  <w:style w:type="paragraph" w:styleId="53">
    <w:name w:val="List Bullet 5"/>
    <w:basedOn w:val="4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af6">
    <w:name w:val="annotation reference"/>
    <w:uiPriority w:val="99"/>
    <w:qFormat/>
    <w:rsid w:val="0020019B"/>
    <w:rPr>
      <w:sz w:val="16"/>
    </w:rPr>
  </w:style>
  <w:style w:type="paragraph" w:styleId="af7">
    <w:name w:val="annotation text"/>
    <w:basedOn w:val="a1"/>
    <w:link w:val="af8"/>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af8">
    <w:name w:val="批注文字 字符"/>
    <w:basedOn w:val="a2"/>
    <w:link w:val="af7"/>
    <w:uiPriority w:val="99"/>
    <w:qFormat/>
    <w:rsid w:val="0020019B"/>
    <w:rPr>
      <w:rFonts w:eastAsia="Times New Roman"/>
      <w:lang w:eastAsia="ko-KR"/>
    </w:rPr>
  </w:style>
  <w:style w:type="paragraph" w:styleId="af9">
    <w:name w:val="annotation subject"/>
    <w:basedOn w:val="af7"/>
    <w:next w:val="af7"/>
    <w:link w:val="afa"/>
    <w:uiPriority w:val="99"/>
    <w:qFormat/>
    <w:rsid w:val="0020019B"/>
    <w:rPr>
      <w:b/>
      <w:bCs/>
    </w:rPr>
  </w:style>
  <w:style w:type="character" w:customStyle="1" w:styleId="afa">
    <w:name w:val="批注主题 字符"/>
    <w:basedOn w:val="af8"/>
    <w:link w:val="af9"/>
    <w:uiPriority w:val="99"/>
    <w:qFormat/>
    <w:rsid w:val="0020019B"/>
    <w:rPr>
      <w:rFonts w:eastAsia="Times New Roman"/>
      <w:b/>
      <w:bCs/>
      <w:lang w:eastAsia="ko-KR"/>
    </w:rPr>
  </w:style>
  <w:style w:type="paragraph" w:styleId="afb">
    <w:name w:val="Document Map"/>
    <w:basedOn w:val="a1"/>
    <w:link w:val="afc"/>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afc">
    <w:name w:val="文档结构图 字符"/>
    <w:basedOn w:val="a2"/>
    <w:link w:val="afb"/>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a1"/>
    <w:rsid w:val="0020019B"/>
    <w:pPr>
      <w:spacing w:after="0"/>
      <w:ind w:left="720"/>
    </w:pPr>
    <w:rPr>
      <w:rFonts w:eastAsia="Times New Roman"/>
      <w:sz w:val="24"/>
      <w:szCs w:val="24"/>
      <w:lang w:val="en-US" w:eastAsia="ko-KR"/>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20019B"/>
    <w:rPr>
      <w:rFonts w:ascii="Arial" w:eastAsiaTheme="minorEastAsia" w:hAnsi="Arial"/>
      <w:sz w:val="28"/>
      <w:lang w:eastAsia="en-US"/>
    </w:rPr>
  </w:style>
  <w:style w:type="paragraph" w:customStyle="1" w:styleId="-11">
    <w:name w:val="彩色列表 - 着色 11"/>
    <w:basedOn w:val="a1"/>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afd">
    <w:name w:val="Normal (Web)"/>
    <w:basedOn w:val="a1"/>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afe">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aff"/>
    <w:qFormat/>
    <w:rsid w:val="0020019B"/>
    <w:pPr>
      <w:spacing w:before="120" w:after="120"/>
    </w:pPr>
    <w:rPr>
      <w:rFonts w:eastAsia="Times New Roman"/>
      <w:b/>
      <w:lang w:eastAsia="ko-KR"/>
    </w:rPr>
  </w:style>
  <w:style w:type="character" w:customStyle="1" w:styleId="af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fe"/>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20019B"/>
    <w:pPr>
      <w:overflowPunct w:val="0"/>
      <w:autoSpaceDE w:val="0"/>
      <w:autoSpaceDN w:val="0"/>
      <w:adjustRightInd w:val="0"/>
      <w:textAlignment w:val="baseline"/>
    </w:pPr>
    <w:rPr>
      <w:rFonts w:eastAsia="Times New Roman"/>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20019B"/>
    <w:rPr>
      <w:rFonts w:ascii="Arial" w:eastAsiaTheme="minorEastAsia" w:hAnsi="Arial"/>
      <w:b/>
      <w:sz w:val="18"/>
      <w:lang w:eastAsia="ja-JP"/>
    </w:rPr>
  </w:style>
  <w:style w:type="character" w:customStyle="1" w:styleId="60">
    <w:name w:val="标题 6 字符"/>
    <w:aliases w:val="T1 字符,Header 6 字符"/>
    <w:link w:val="6"/>
    <w:qFormat/>
    <w:rsid w:val="0020019B"/>
    <w:rPr>
      <w:rFonts w:ascii="Arial" w:eastAsiaTheme="minorEastAsia" w:hAnsi="Arial"/>
      <w:lang w:eastAsia="en-US"/>
    </w:rPr>
  </w:style>
  <w:style w:type="character" w:customStyle="1" w:styleId="70">
    <w:name w:val="标题 7 字符"/>
    <w:link w:val="7"/>
    <w:qFormat/>
    <w:rsid w:val="0020019B"/>
    <w:rPr>
      <w:rFonts w:ascii="Arial" w:eastAsiaTheme="minorEastAsia" w:hAnsi="Arial"/>
      <w:lang w:eastAsia="en-US"/>
    </w:rPr>
  </w:style>
  <w:style w:type="character" w:customStyle="1" w:styleId="80">
    <w:name w:val="标题 8 字符"/>
    <w:link w:val="8"/>
    <w:qFormat/>
    <w:rsid w:val="0020019B"/>
    <w:rPr>
      <w:rFonts w:ascii="Arial" w:eastAsiaTheme="minorEastAsia" w:hAnsi="Arial"/>
      <w:sz w:val="36"/>
      <w:lang w:eastAsia="en-US"/>
    </w:rPr>
  </w:style>
  <w:style w:type="character" w:customStyle="1" w:styleId="90">
    <w:name w:val="标题 9 字符"/>
    <w:aliases w:val="Figure Heading 字符,FH 字符"/>
    <w:link w:val="9"/>
    <w:qFormat/>
    <w:rsid w:val="0020019B"/>
    <w:rPr>
      <w:rFonts w:ascii="Arial" w:eastAsiaTheme="minorEastAsia" w:hAnsi="Arial"/>
      <w:sz w:val="36"/>
      <w:lang w:eastAsia="en-US"/>
    </w:rPr>
  </w:style>
  <w:style w:type="character" w:customStyle="1" w:styleId="a9">
    <w:name w:val="页脚 字符"/>
    <w:aliases w:val="footer odd 字符,footer 字符,fo 字符,pie de página 字符"/>
    <w:link w:val="a7"/>
    <w:uiPriority w:val="99"/>
    <w:qFormat/>
    <w:rsid w:val="0020019B"/>
    <w:rPr>
      <w:rFonts w:ascii="Arial" w:eastAsiaTheme="minorEastAsia" w:hAnsi="Arial"/>
      <w:b/>
      <w:i/>
      <w:sz w:val="18"/>
      <w:lang w:eastAsia="ja-JP"/>
    </w:rPr>
  </w:style>
  <w:style w:type="paragraph" w:styleId="aff2">
    <w:name w:val="index heading"/>
    <w:basedOn w:val="a1"/>
    <w:next w:val="a1"/>
    <w:qFormat/>
    <w:rsid w:val="0020019B"/>
    <w:pPr>
      <w:pBdr>
        <w:top w:val="single" w:sz="12" w:space="0" w:color="auto"/>
      </w:pBdr>
      <w:spacing w:before="360" w:after="240"/>
    </w:pPr>
    <w:rPr>
      <w:rFonts w:eastAsia="宋体"/>
      <w:b/>
      <w:i/>
      <w:sz w:val="26"/>
      <w:lang w:eastAsia="ko-KR"/>
    </w:rPr>
  </w:style>
  <w:style w:type="paragraph" w:customStyle="1" w:styleId="INDENT1">
    <w:name w:val="INDENT1"/>
    <w:basedOn w:val="a1"/>
    <w:qFormat/>
    <w:rsid w:val="0020019B"/>
    <w:pPr>
      <w:ind w:left="851"/>
    </w:pPr>
    <w:rPr>
      <w:rFonts w:eastAsia="宋体"/>
      <w:lang w:eastAsia="ko-KR"/>
    </w:rPr>
  </w:style>
  <w:style w:type="paragraph" w:customStyle="1" w:styleId="INDENT2">
    <w:name w:val="INDENT2"/>
    <w:basedOn w:val="a1"/>
    <w:qFormat/>
    <w:rsid w:val="0020019B"/>
    <w:pPr>
      <w:ind w:left="1135" w:hanging="284"/>
    </w:pPr>
    <w:rPr>
      <w:rFonts w:eastAsia="宋体"/>
      <w:lang w:eastAsia="ko-KR"/>
    </w:rPr>
  </w:style>
  <w:style w:type="paragraph" w:customStyle="1" w:styleId="INDENT3">
    <w:name w:val="INDENT3"/>
    <w:basedOn w:val="a1"/>
    <w:qFormat/>
    <w:rsid w:val="0020019B"/>
    <w:pPr>
      <w:ind w:left="1701" w:hanging="567"/>
    </w:pPr>
    <w:rPr>
      <w:rFonts w:eastAsia="宋体"/>
      <w:lang w:eastAsia="ko-KR"/>
    </w:rPr>
  </w:style>
  <w:style w:type="paragraph" w:customStyle="1" w:styleId="FigureTitle">
    <w:name w:val="Figure_Title"/>
    <w:basedOn w:val="a1"/>
    <w:next w:val="a1"/>
    <w:qFormat/>
    <w:rsid w:val="0020019B"/>
    <w:pPr>
      <w:keepLines/>
      <w:tabs>
        <w:tab w:val="left" w:pos="794"/>
        <w:tab w:val="left" w:pos="1191"/>
        <w:tab w:val="left" w:pos="1588"/>
        <w:tab w:val="left" w:pos="1985"/>
      </w:tabs>
      <w:spacing w:before="120" w:after="480"/>
      <w:jc w:val="center"/>
    </w:pPr>
    <w:rPr>
      <w:rFonts w:eastAsia="宋体"/>
      <w:b/>
      <w:sz w:val="24"/>
      <w:lang w:eastAsia="ko-KR"/>
    </w:rPr>
  </w:style>
  <w:style w:type="paragraph" w:customStyle="1" w:styleId="RecCCITT">
    <w:name w:val="Rec_CCITT_#"/>
    <w:basedOn w:val="a1"/>
    <w:qFormat/>
    <w:rsid w:val="0020019B"/>
    <w:pPr>
      <w:keepNext/>
      <w:keepLines/>
    </w:pPr>
    <w:rPr>
      <w:rFonts w:eastAsia="宋体"/>
      <w:b/>
      <w:lang w:eastAsia="ko-KR"/>
    </w:rPr>
  </w:style>
  <w:style w:type="paragraph" w:customStyle="1" w:styleId="enumlev2">
    <w:name w:val="enumlev2"/>
    <w:basedOn w:val="a1"/>
    <w:qFormat/>
    <w:rsid w:val="0020019B"/>
    <w:pPr>
      <w:tabs>
        <w:tab w:val="left" w:pos="794"/>
        <w:tab w:val="left" w:pos="1191"/>
        <w:tab w:val="left" w:pos="1588"/>
        <w:tab w:val="left" w:pos="1985"/>
      </w:tabs>
      <w:spacing w:before="86"/>
      <w:ind w:left="1588" w:hanging="397"/>
      <w:jc w:val="both"/>
    </w:pPr>
    <w:rPr>
      <w:rFonts w:eastAsia="宋体"/>
      <w:lang w:val="en-US" w:eastAsia="ko-KR"/>
    </w:rPr>
  </w:style>
  <w:style w:type="paragraph" w:customStyle="1" w:styleId="CouvRecTitle">
    <w:name w:val="Couv Rec Title"/>
    <w:basedOn w:val="a1"/>
    <w:qFormat/>
    <w:rsid w:val="0020019B"/>
    <w:pPr>
      <w:keepNext/>
      <w:keepLines/>
      <w:spacing w:before="240"/>
      <w:ind w:left="1418"/>
    </w:pPr>
    <w:rPr>
      <w:rFonts w:ascii="Arial" w:eastAsia="宋体" w:hAnsi="Arial"/>
      <w:b/>
      <w:sz w:val="36"/>
      <w:lang w:val="en-US" w:eastAsia="ko-KR"/>
    </w:rPr>
  </w:style>
  <w:style w:type="paragraph" w:styleId="aff3">
    <w:name w:val="Plain Text"/>
    <w:basedOn w:val="a1"/>
    <w:link w:val="aff4"/>
    <w:qFormat/>
    <w:rsid w:val="0020019B"/>
    <w:rPr>
      <w:rFonts w:ascii="Courier New" w:eastAsia="宋体" w:hAnsi="Courier New"/>
      <w:lang w:val="nb-NO" w:eastAsia="ko-KR"/>
    </w:rPr>
  </w:style>
  <w:style w:type="character" w:customStyle="1" w:styleId="aff4">
    <w:name w:val="纯文本 字符"/>
    <w:basedOn w:val="a2"/>
    <w:link w:val="aff3"/>
    <w:qFormat/>
    <w:rsid w:val="0020019B"/>
    <w:rPr>
      <w:rFonts w:ascii="Courier New" w:hAnsi="Courier New"/>
      <w:lang w:val="nb-NO" w:eastAsia="ko-KR"/>
    </w:rPr>
  </w:style>
  <w:style w:type="paragraph" w:customStyle="1" w:styleId="Normal">
    <w:name w:val="Normal."/>
    <w:rsid w:val="0020019B"/>
    <w:pPr>
      <w:widowControl w:val="0"/>
      <w:spacing w:line="180" w:lineRule="atLeast"/>
    </w:pPr>
    <w:rPr>
      <w:rFonts w:eastAsia="Batang"/>
      <w:kern w:val="2"/>
      <w:sz w:val="18"/>
      <w:szCs w:val="18"/>
      <w:lang w:val="en-US" w:eastAsia="en-US"/>
    </w:rPr>
  </w:style>
  <w:style w:type="paragraph" w:styleId="28">
    <w:name w:val="Body Text 2"/>
    <w:basedOn w:val="a1"/>
    <w:link w:val="29"/>
    <w:qFormat/>
    <w:rsid w:val="0020019B"/>
    <w:pPr>
      <w:autoSpaceDE w:val="0"/>
      <w:autoSpaceDN w:val="0"/>
      <w:adjustRightInd w:val="0"/>
      <w:spacing w:after="0"/>
    </w:pPr>
    <w:rPr>
      <w:rFonts w:eastAsia="宋体"/>
      <w:sz w:val="22"/>
      <w:lang w:eastAsia="ko-KR"/>
    </w:rPr>
  </w:style>
  <w:style w:type="character" w:customStyle="1" w:styleId="29">
    <w:name w:val="正文文本 2 字符"/>
    <w:basedOn w:val="a2"/>
    <w:link w:val="28"/>
    <w:qFormat/>
    <w:rsid w:val="0020019B"/>
    <w:rPr>
      <w:sz w:val="22"/>
      <w:lang w:eastAsia="ko-KR"/>
    </w:rPr>
  </w:style>
  <w:style w:type="paragraph" w:customStyle="1" w:styleId="References">
    <w:name w:val="References"/>
    <w:basedOn w:val="a1"/>
    <w:qFormat/>
    <w:rsid w:val="0020019B"/>
    <w:pPr>
      <w:numPr>
        <w:numId w:val="3"/>
      </w:numPr>
      <w:autoSpaceDE w:val="0"/>
      <w:autoSpaceDN w:val="0"/>
      <w:spacing w:after="0"/>
      <w:jc w:val="both"/>
    </w:pPr>
    <w:rPr>
      <w:rFonts w:eastAsia="宋体"/>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aff5">
    <w:name w:val="Body Text Indent"/>
    <w:basedOn w:val="a1"/>
    <w:link w:val="aff6"/>
    <w:qFormat/>
    <w:rsid w:val="0020019B"/>
    <w:pPr>
      <w:widowControl w:val="0"/>
      <w:autoSpaceDE w:val="0"/>
      <w:autoSpaceDN w:val="0"/>
      <w:adjustRightInd w:val="0"/>
      <w:spacing w:after="120"/>
      <w:ind w:leftChars="200" w:left="420"/>
      <w:jc w:val="both"/>
    </w:pPr>
    <w:rPr>
      <w:rFonts w:eastAsia="宋体"/>
      <w:sz w:val="22"/>
      <w:szCs w:val="22"/>
      <w:lang w:eastAsia="ko-KR"/>
    </w:rPr>
  </w:style>
  <w:style w:type="character" w:customStyle="1" w:styleId="aff6">
    <w:name w:val="正文文本缩进 字符"/>
    <w:basedOn w:val="a2"/>
    <w:link w:val="aff5"/>
    <w:qFormat/>
    <w:rsid w:val="0020019B"/>
    <w:rPr>
      <w:sz w:val="22"/>
      <w:szCs w:val="22"/>
      <w:lang w:eastAsia="ko-KR"/>
    </w:rPr>
  </w:style>
  <w:style w:type="paragraph" w:styleId="aff7">
    <w:name w:val="Body Text First Indent"/>
    <w:basedOn w:val="aff0"/>
    <w:link w:val="aff8"/>
    <w:rsid w:val="0020019B"/>
    <w:pPr>
      <w:widowControl w:val="0"/>
      <w:overflowPunct/>
      <w:spacing w:after="120"/>
      <w:ind w:firstLineChars="100" w:firstLine="420"/>
      <w:jc w:val="both"/>
      <w:textAlignment w:val="auto"/>
    </w:pPr>
    <w:rPr>
      <w:rFonts w:eastAsia="宋体"/>
      <w:sz w:val="22"/>
      <w:szCs w:val="22"/>
      <w:lang w:val="en-US" w:eastAsia="en-US"/>
    </w:rPr>
  </w:style>
  <w:style w:type="character" w:customStyle="1" w:styleId="aff8">
    <w:name w:val="正文首行缩进 字符"/>
    <w:basedOn w:val="aff1"/>
    <w:link w:val="aff7"/>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aff5"/>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36">
    <w:name w:val="Body Text 3"/>
    <w:basedOn w:val="a1"/>
    <w:link w:val="37"/>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37">
    <w:name w:val="正文文本 3 字符"/>
    <w:basedOn w:val="a2"/>
    <w:link w:val="36"/>
    <w:qFormat/>
    <w:rsid w:val="0020019B"/>
    <w:rPr>
      <w:rFonts w:eastAsia="Osaka"/>
      <w:color w:val="000000"/>
      <w:lang w:eastAsia="ja-JP"/>
    </w:rPr>
  </w:style>
  <w:style w:type="character" w:styleId="aff9">
    <w:name w:val="page number"/>
    <w:qFormat/>
    <w:rsid w:val="0020019B"/>
  </w:style>
  <w:style w:type="paragraph" w:customStyle="1" w:styleId="Figure">
    <w:name w:val="Figure"/>
    <w:basedOn w:val="a1"/>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a1"/>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a1"/>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0019B"/>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qFormat/>
    <w:rsid w:val="0020019B"/>
    <w:pPr>
      <w:overflowPunct w:val="0"/>
      <w:autoSpaceDE w:val="0"/>
      <w:autoSpaceDN w:val="0"/>
      <w:adjustRightInd w:val="0"/>
      <w:textAlignment w:val="baseline"/>
    </w:pPr>
    <w:rPr>
      <w:rFonts w:eastAsia="Batang"/>
      <w:lang w:eastAsia="ja-JP"/>
    </w:rPr>
  </w:style>
  <w:style w:type="table" w:customStyle="1" w:styleId="14">
    <w:name w:val="표 구분선1"/>
    <w:basedOn w:val="a3"/>
    <w:next w:val="ab"/>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19B"/>
    <w:pPr>
      <w:keepNext/>
      <w:numPr>
        <w:numId w:val="7"/>
      </w:numPr>
      <w:spacing w:beforeLines="20" w:afterLines="10" w:after="12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10"/>
    <w:next w:val="a1"/>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a">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a">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9">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a1"/>
    <w:qFormat/>
    <w:rsid w:val="0020019B"/>
    <w:pPr>
      <w:numPr>
        <w:numId w:val="9"/>
      </w:numPr>
    </w:pPr>
    <w:rPr>
      <w:rFonts w:eastAsia="Batang"/>
      <w:lang w:eastAsia="ko-KR"/>
    </w:rPr>
  </w:style>
  <w:style w:type="table" w:customStyle="1" w:styleId="TableGrid2">
    <w:name w:val="Table Grid2"/>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20019B"/>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20019B"/>
    <w:rPr>
      <w:rFonts w:ascii="Tahoma" w:eastAsia="MS Mincho" w:hAnsi="Tahoma" w:cs="Tahoma"/>
      <w:sz w:val="16"/>
      <w:szCs w:val="16"/>
      <w:lang w:eastAsia="ko-KR"/>
    </w:rPr>
  </w:style>
  <w:style w:type="paragraph" w:customStyle="1" w:styleId="JK-text-simpledoc">
    <w:name w:val="JK - text - simple doc"/>
    <w:basedOn w:val="aff0"/>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0019B"/>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20019B"/>
    <w:rPr>
      <w:rFonts w:ascii="Tahoma" w:eastAsia="MS Mincho" w:hAnsi="Tahoma" w:cs="Tahoma"/>
      <w:sz w:val="16"/>
      <w:szCs w:val="16"/>
      <w:lang w:eastAsia="ko-KR"/>
    </w:rPr>
  </w:style>
  <w:style w:type="paragraph" w:customStyle="1" w:styleId="16">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吹き出し2"/>
    <w:basedOn w:val="a1"/>
    <w:semiHidden/>
    <w:qFormat/>
    <w:rsid w:val="0020019B"/>
    <w:rPr>
      <w:rFonts w:ascii="Tahoma" w:eastAsia="MS Mincho" w:hAnsi="Tahoma" w:cs="Tahoma"/>
      <w:sz w:val="16"/>
      <w:szCs w:val="16"/>
      <w:lang w:eastAsia="ko-KR"/>
    </w:rPr>
  </w:style>
  <w:style w:type="paragraph" w:styleId="2c">
    <w:name w:val="Body Text Indent 2"/>
    <w:basedOn w:val="a1"/>
    <w:link w:val="2d"/>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link w:val="2c"/>
    <w:qFormat/>
    <w:rsid w:val="0020019B"/>
    <w:rPr>
      <w:rFonts w:eastAsia="MS Mincho"/>
    </w:rPr>
  </w:style>
  <w:style w:type="paragraph" w:styleId="affc">
    <w:name w:val="Normal Indent"/>
    <w:basedOn w:val="a1"/>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0019B"/>
    <w:pPr>
      <w:overflowPunct w:val="0"/>
      <w:autoSpaceDE w:val="0"/>
      <w:autoSpaceDN w:val="0"/>
      <w:adjustRightInd w:val="0"/>
      <w:textAlignment w:val="baseline"/>
    </w:pPr>
    <w:rPr>
      <w:rFonts w:eastAsia="MS Mincho"/>
      <w:i/>
      <w:lang w:eastAsia="en-GB"/>
    </w:rPr>
  </w:style>
  <w:style w:type="paragraph" w:customStyle="1" w:styleId="910">
    <w:name w:val="목차 91"/>
    <w:basedOn w:val="81"/>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7">
    <w:name w:val="캡션1"/>
    <w:basedOn w:val="a1"/>
    <w:next w:val="a1"/>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a7"/>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a1"/>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19B"/>
  </w:style>
  <w:style w:type="paragraph" w:customStyle="1" w:styleId="18">
    <w:name w:val="그림 목차1"/>
    <w:basedOn w:val="a1"/>
    <w:next w:val="a1"/>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1"/>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20019B"/>
    <w:pPr>
      <w:spacing w:before="120"/>
      <w:outlineLvl w:val="2"/>
    </w:pPr>
    <w:rPr>
      <w:sz w:val="28"/>
    </w:rPr>
  </w:style>
  <w:style w:type="paragraph" w:customStyle="1" w:styleId="Heading2Head2A2">
    <w:name w:val="Heading 2.Head2A.2"/>
    <w:basedOn w:val="10"/>
    <w:next w:val="a1"/>
    <w:qFormat/>
    <w:rsid w:val="0020019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0019B"/>
    <w:pPr>
      <w:spacing w:before="120"/>
      <w:outlineLvl w:val="2"/>
    </w:pPr>
    <w:rPr>
      <w:rFonts w:eastAsia="MS Mincho"/>
      <w:sz w:val="28"/>
      <w:lang w:eastAsia="de-DE"/>
    </w:rPr>
  </w:style>
  <w:style w:type="paragraph" w:customStyle="1" w:styleId="Reference">
    <w:name w:val="Reference"/>
    <w:basedOn w:val="a1"/>
    <w:qFormat/>
    <w:rsid w:val="0020019B"/>
    <w:pPr>
      <w:spacing w:after="0"/>
      <w:ind w:left="567" w:hanging="283"/>
    </w:pPr>
    <w:rPr>
      <w:rFonts w:eastAsia="MS Mincho"/>
      <w:lang w:eastAsia="en-GB"/>
    </w:rPr>
  </w:style>
  <w:style w:type="paragraph" w:customStyle="1" w:styleId="Bullets">
    <w:name w:val="Bullets"/>
    <w:basedOn w:val="aff0"/>
    <w:qFormat/>
    <w:rsid w:val="0020019B"/>
    <w:pPr>
      <w:widowControl w:val="0"/>
      <w:spacing w:after="120"/>
      <w:ind w:left="283" w:hanging="283"/>
    </w:pPr>
    <w:rPr>
      <w:rFonts w:eastAsia="MS Mincho"/>
      <w:lang w:eastAsia="de-DE"/>
    </w:rPr>
  </w:style>
  <w:style w:type="paragraph" w:styleId="3">
    <w:name w:val="List Number 3"/>
    <w:basedOn w:val="a1"/>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qFormat/>
    <w:rsid w:val="0020019B"/>
    <w:pPr>
      <w:spacing w:after="220"/>
      <w:ind w:left="1298"/>
    </w:pPr>
    <w:rPr>
      <w:rFonts w:ascii="Arial" w:eastAsia="宋体" w:hAnsi="Arial"/>
      <w:lang w:val="en-US" w:eastAsia="en-GB"/>
    </w:rPr>
  </w:style>
  <w:style w:type="character" w:styleId="affd">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9">
    <w:name w:val="修订1"/>
    <w:hidden/>
    <w:semiHidden/>
    <w:qFormat/>
    <w:rsid w:val="0020019B"/>
    <w:rPr>
      <w:rFonts w:eastAsia="Batang"/>
      <w:lang w:eastAsia="en-US"/>
    </w:rPr>
  </w:style>
  <w:style w:type="paragraph" w:styleId="affe">
    <w:name w:val="endnote text"/>
    <w:basedOn w:val="a1"/>
    <w:link w:val="afff"/>
    <w:qFormat/>
    <w:rsid w:val="0020019B"/>
    <w:pPr>
      <w:snapToGrid w:val="0"/>
    </w:pPr>
    <w:rPr>
      <w:rFonts w:eastAsia="宋体"/>
      <w:lang w:eastAsia="ko-KR"/>
    </w:rPr>
  </w:style>
  <w:style w:type="character" w:customStyle="1" w:styleId="afff">
    <w:name w:val="尾注文本 字符"/>
    <w:basedOn w:val="a2"/>
    <w:link w:val="affe"/>
    <w:qFormat/>
    <w:rsid w:val="0020019B"/>
    <w:rPr>
      <w:lang w:eastAsia="ko-KR"/>
    </w:rPr>
  </w:style>
  <w:style w:type="character" w:styleId="afff0">
    <w:name w:val="endnote reference"/>
    <w:qFormat/>
    <w:rsid w:val="0020019B"/>
    <w:rPr>
      <w:vertAlign w:val="superscript"/>
    </w:rPr>
  </w:style>
  <w:style w:type="numbering" w:customStyle="1" w:styleId="1a">
    <w:name w:val="无列表1"/>
    <w:next w:val="a4"/>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afff1">
    <w:name w:val="Title"/>
    <w:basedOn w:val="a1"/>
    <w:next w:val="a1"/>
    <w:link w:val="afff2"/>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afff2">
    <w:name w:val="标题 字符"/>
    <w:basedOn w:val="a2"/>
    <w:link w:val="afff1"/>
    <w:qFormat/>
    <w:rsid w:val="0020019B"/>
    <w:rPr>
      <w:rFonts w:ascii="Courier New" w:eastAsia="Times New Roman" w:hAnsi="Courier New"/>
      <w:lang w:val="nb-NO" w:eastAsia="ko-KR"/>
    </w:rPr>
  </w:style>
  <w:style w:type="paragraph" w:customStyle="1" w:styleId="FL">
    <w:name w:val="FL"/>
    <w:basedOn w:val="a1"/>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3">
    <w:name w:val="Date"/>
    <w:basedOn w:val="a1"/>
    <w:next w:val="a1"/>
    <w:link w:val="afff4"/>
    <w:qFormat/>
    <w:rsid w:val="0020019B"/>
    <w:pPr>
      <w:overflowPunct w:val="0"/>
      <w:autoSpaceDE w:val="0"/>
      <w:autoSpaceDN w:val="0"/>
      <w:adjustRightInd w:val="0"/>
      <w:textAlignment w:val="baseline"/>
    </w:pPr>
    <w:rPr>
      <w:rFonts w:eastAsia="Times New Roman"/>
      <w:lang w:eastAsia="ko-KR"/>
    </w:rPr>
  </w:style>
  <w:style w:type="character" w:customStyle="1" w:styleId="afff4">
    <w:name w:val="日期 字符"/>
    <w:basedOn w:val="a2"/>
    <w:link w:val="afff3"/>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b">
    <w:name w:val="목록 단락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c">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a1"/>
    <w:next w:val="a1"/>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a1"/>
    <w:next w:val="a1"/>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a1"/>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aff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afff6"/>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afff6">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f5"/>
    <w:uiPriority w:val="34"/>
    <w:qFormat/>
    <w:rsid w:val="0020019B"/>
    <w:rPr>
      <w:rFonts w:eastAsia="Times New Roman"/>
      <w:lang w:eastAsia="ko-KR"/>
    </w:rPr>
  </w:style>
  <w:style w:type="paragraph" w:customStyle="1" w:styleId="afff7">
    <w:name w:val="样式 页眉"/>
    <w:basedOn w:val="a8"/>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20019B"/>
    <w:pPr>
      <w:numPr>
        <w:numId w:val="14"/>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TB1">
    <w:name w:val="TB1"/>
    <w:basedOn w:val="a1"/>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fff7"/>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a">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b">
    <w:name w:val="吹き出し3"/>
    <w:basedOn w:val="a1"/>
    <w:semiHidden/>
    <w:qFormat/>
    <w:rsid w:val="0020019B"/>
    <w:rPr>
      <w:rFonts w:ascii="Tahoma" w:eastAsia="MS Mincho" w:hAnsi="Tahoma" w:cs="Tahoma"/>
      <w:sz w:val="16"/>
      <w:szCs w:val="16"/>
    </w:rPr>
  </w:style>
  <w:style w:type="paragraph" w:customStyle="1" w:styleId="TOC91">
    <w:name w:val="TOC 91"/>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20019B"/>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20019B"/>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0019B"/>
    <w:rPr>
      <w:rFonts w:ascii="Arial" w:eastAsia="Arial" w:hAnsi="Arial"/>
      <w:sz w:val="28"/>
      <w:lang w:eastAsia="en-US"/>
    </w:rPr>
  </w:style>
  <w:style w:type="paragraph" w:customStyle="1" w:styleId="a">
    <w:name w:val="表格题注"/>
    <w:next w:val="a1"/>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a1"/>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af4">
    <w:name w:val="列表 字符"/>
    <w:link w:val="af3"/>
    <w:qFormat/>
    <w:rsid w:val="0020019B"/>
    <w:rPr>
      <w:rFonts w:eastAsia="Times New Roman"/>
      <w:lang w:eastAsia="ko-KR"/>
    </w:rPr>
  </w:style>
  <w:style w:type="character" w:customStyle="1" w:styleId="27">
    <w:name w:val="列表 2 字符"/>
    <w:link w:val="26"/>
    <w:qFormat/>
    <w:rsid w:val="0020019B"/>
    <w:rPr>
      <w:rFonts w:eastAsia="Times New Roman"/>
      <w:lang w:eastAsia="ko-KR"/>
    </w:rPr>
  </w:style>
  <w:style w:type="character" w:customStyle="1" w:styleId="34">
    <w:name w:val="列表项目符号 3 字符"/>
    <w:link w:val="33"/>
    <w:qFormat/>
    <w:rsid w:val="0020019B"/>
    <w:rPr>
      <w:rFonts w:eastAsia="Times New Roman"/>
      <w:lang w:eastAsia="ko-KR"/>
    </w:rPr>
  </w:style>
  <w:style w:type="character" w:customStyle="1" w:styleId="25">
    <w:name w:val="列表项目符号 2 字符"/>
    <w:link w:val="24"/>
    <w:qFormat/>
    <w:rsid w:val="0020019B"/>
    <w:rPr>
      <w:rFonts w:eastAsia="Times New Roman"/>
      <w:lang w:eastAsia="ko-KR"/>
    </w:rPr>
  </w:style>
  <w:style w:type="character" w:customStyle="1" w:styleId="af5">
    <w:name w:val="列表项目符号 字符"/>
    <w:link w:val="af2"/>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a1"/>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a1"/>
    <w:qFormat/>
    <w:rsid w:val="0020019B"/>
    <w:pPr>
      <w:widowControl w:val="0"/>
      <w:spacing w:after="240"/>
      <w:jc w:val="both"/>
    </w:pPr>
    <w:rPr>
      <w:rFonts w:eastAsia="宋体"/>
      <w:sz w:val="24"/>
      <w:lang w:val="en-AU"/>
    </w:rPr>
  </w:style>
  <w:style w:type="paragraph" w:customStyle="1" w:styleId="berschrift1H1">
    <w:name w:val="Überschrift 1.H1"/>
    <w:basedOn w:val="a1"/>
    <w:next w:val="a1"/>
    <w:qFormat/>
    <w:rsid w:val="0020019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a1"/>
    <w:qFormat/>
    <w:rsid w:val="0020019B"/>
    <w:pPr>
      <w:spacing w:after="240"/>
      <w:jc w:val="both"/>
    </w:pPr>
    <w:rPr>
      <w:rFonts w:ascii="Helvetica" w:eastAsia="宋体" w:hAnsi="Helvetica"/>
    </w:rPr>
  </w:style>
  <w:style w:type="paragraph" w:customStyle="1" w:styleId="List1">
    <w:name w:val="List1"/>
    <w:basedOn w:val="a1"/>
    <w:qFormat/>
    <w:rsid w:val="0020019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0019B"/>
    <w:pPr>
      <w:spacing w:before="120" w:after="0"/>
      <w:jc w:val="both"/>
    </w:pPr>
    <w:rPr>
      <w:rFonts w:eastAsia="宋体"/>
      <w:lang w:val="en-US"/>
    </w:rPr>
  </w:style>
  <w:style w:type="paragraph" w:customStyle="1" w:styleId="centered">
    <w:name w:val="centered"/>
    <w:basedOn w:val="a1"/>
    <w:qFormat/>
    <w:rsid w:val="0020019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0019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81"/>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20019B"/>
  </w:style>
  <w:style w:type="paragraph" w:customStyle="1" w:styleId="810">
    <w:name w:val="表 (赤)  81"/>
    <w:basedOn w:val="a1"/>
    <w:uiPriority w:val="34"/>
    <w:qFormat/>
    <w:rsid w:val="0020019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0019B"/>
    <w:pPr>
      <w:spacing w:before="100" w:beforeAutospacing="1" w:after="100" w:afterAutospacing="1"/>
    </w:pPr>
    <w:rPr>
      <w:rFonts w:eastAsia="宋体"/>
      <w:sz w:val="24"/>
      <w:szCs w:val="24"/>
      <w:lang w:val="en-US" w:eastAsia="zh-CN"/>
    </w:rPr>
  </w:style>
  <w:style w:type="table" w:styleId="2e">
    <w:name w:val="Table Classic 2"/>
    <w:basedOn w:val="a3"/>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afffa">
    <w:name w:val="Placeholder Text"/>
    <w:uiPriority w:val="99"/>
    <w:unhideWhenUsed/>
    <w:qFormat/>
    <w:rsid w:val="0020019B"/>
    <w:rPr>
      <w:color w:val="808080"/>
    </w:rPr>
  </w:style>
  <w:style w:type="paragraph" w:customStyle="1" w:styleId="LGTdoc">
    <w:name w:val="LGTdoc_본문"/>
    <w:basedOn w:val="a1"/>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019B"/>
    <w:pPr>
      <w:spacing w:after="240"/>
      <w:jc w:val="both"/>
    </w:pPr>
    <w:rPr>
      <w:rFonts w:ascii="Arial" w:eastAsia="宋体" w:hAnsi="Arial"/>
      <w:szCs w:val="24"/>
    </w:rPr>
  </w:style>
  <w:style w:type="paragraph" w:customStyle="1" w:styleId="ECCFootnote">
    <w:name w:val="ECC Footnote"/>
    <w:basedOn w:val="a1"/>
    <w:autoRedefine/>
    <w:uiPriority w:val="99"/>
    <w:qFormat/>
    <w:rsid w:val="0020019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a1"/>
    <w:qFormat/>
    <w:rsid w:val="0020019B"/>
    <w:pPr>
      <w:spacing w:after="240"/>
      <w:ind w:left="482"/>
      <w:jc w:val="both"/>
    </w:pPr>
    <w:rPr>
      <w:rFonts w:eastAsia="宋体"/>
      <w:sz w:val="24"/>
      <w:lang w:eastAsia="fr-BE"/>
    </w:rPr>
  </w:style>
  <w:style w:type="paragraph" w:customStyle="1" w:styleId="NumPar4">
    <w:name w:val="NumPar 4"/>
    <w:basedOn w:val="40"/>
    <w:next w:val="a1"/>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0019B"/>
  </w:style>
  <w:style w:type="paragraph" w:customStyle="1" w:styleId="cita">
    <w:name w:val="cita"/>
    <w:basedOn w:val="a1"/>
    <w:qFormat/>
    <w:rsid w:val="0020019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0019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0019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a1"/>
    <w:next w:val="a1"/>
    <w:link w:val="EquationChar"/>
    <w:qFormat/>
    <w:rsid w:val="0020019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afffb">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a1"/>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7">
    <w:name w:val="吹き出し4"/>
    <w:basedOn w:val="a1"/>
    <w:semiHidden/>
    <w:qFormat/>
    <w:rsid w:val="0020019B"/>
    <w:rPr>
      <w:rFonts w:ascii="Tahoma" w:eastAsia="MS Mincho" w:hAnsi="Tahoma" w:cs="Tahoma"/>
      <w:sz w:val="16"/>
      <w:szCs w:val="16"/>
    </w:rPr>
  </w:style>
  <w:style w:type="paragraph" w:customStyle="1" w:styleId="tac0">
    <w:name w:val="tac"/>
    <w:basedOn w:val="a1"/>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a3"/>
    <w:next w:val="ab"/>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019B"/>
  </w:style>
  <w:style w:type="table" w:customStyle="1" w:styleId="311">
    <w:name w:val="网格型3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019B"/>
  </w:style>
  <w:style w:type="table" w:customStyle="1" w:styleId="TableClassic21">
    <w:name w:val="Table Classic 21"/>
    <w:basedOn w:val="a3"/>
    <w:next w:val="2e"/>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0019B"/>
    <w:rPr>
      <w:color w:val="808080"/>
      <w:shd w:val="clear" w:color="auto" w:fill="E6E6E6"/>
    </w:rPr>
  </w:style>
  <w:style w:type="paragraph" w:styleId="TOC">
    <w:name w:val="TOC Heading"/>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f">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0019B"/>
  </w:style>
  <w:style w:type="numbering" w:customStyle="1" w:styleId="NoList3">
    <w:name w:val="No List3"/>
    <w:next w:val="a4"/>
    <w:uiPriority w:val="99"/>
    <w:semiHidden/>
    <w:unhideWhenUsed/>
    <w:rsid w:val="0020019B"/>
  </w:style>
  <w:style w:type="numbering" w:customStyle="1" w:styleId="NoList11">
    <w:name w:val="No List11"/>
    <w:next w:val="a4"/>
    <w:uiPriority w:val="99"/>
    <w:semiHidden/>
    <w:unhideWhenUsed/>
    <w:rsid w:val="0020019B"/>
  </w:style>
  <w:style w:type="numbering" w:customStyle="1" w:styleId="NoList4">
    <w:name w:val="No List4"/>
    <w:next w:val="a4"/>
    <w:uiPriority w:val="99"/>
    <w:semiHidden/>
    <w:unhideWhenUsed/>
    <w:rsid w:val="0020019B"/>
  </w:style>
  <w:style w:type="numbering" w:customStyle="1" w:styleId="NoList5">
    <w:name w:val="No List5"/>
    <w:next w:val="a4"/>
    <w:uiPriority w:val="99"/>
    <w:semiHidden/>
    <w:unhideWhenUsed/>
    <w:rsid w:val="0020019B"/>
  </w:style>
  <w:style w:type="numbering" w:customStyle="1" w:styleId="NoList111">
    <w:name w:val="No List111"/>
    <w:next w:val="a4"/>
    <w:uiPriority w:val="99"/>
    <w:semiHidden/>
    <w:unhideWhenUsed/>
    <w:rsid w:val="0020019B"/>
  </w:style>
  <w:style w:type="numbering" w:customStyle="1" w:styleId="NoList21">
    <w:name w:val="No List21"/>
    <w:next w:val="a4"/>
    <w:uiPriority w:val="99"/>
    <w:semiHidden/>
    <w:unhideWhenUsed/>
    <w:rsid w:val="0020019B"/>
  </w:style>
  <w:style w:type="numbering" w:customStyle="1" w:styleId="NoList31">
    <w:name w:val="No List31"/>
    <w:next w:val="a4"/>
    <w:uiPriority w:val="99"/>
    <w:semiHidden/>
    <w:unhideWhenUsed/>
    <w:rsid w:val="0020019B"/>
  </w:style>
  <w:style w:type="numbering" w:customStyle="1" w:styleId="NoList41">
    <w:name w:val="No List41"/>
    <w:next w:val="a4"/>
    <w:uiPriority w:val="99"/>
    <w:semiHidden/>
    <w:unhideWhenUsed/>
    <w:rsid w:val="0020019B"/>
  </w:style>
  <w:style w:type="numbering" w:customStyle="1" w:styleId="NoList6">
    <w:name w:val="No List6"/>
    <w:next w:val="a4"/>
    <w:uiPriority w:val="99"/>
    <w:semiHidden/>
    <w:unhideWhenUsed/>
    <w:rsid w:val="0020019B"/>
  </w:style>
  <w:style w:type="character" w:styleId="afffc">
    <w:name w:val="Emphasis"/>
    <w:qFormat/>
    <w:rsid w:val="0020019B"/>
    <w:rPr>
      <w:i/>
      <w:iCs/>
    </w:rPr>
  </w:style>
  <w:style w:type="numbering" w:customStyle="1" w:styleId="NoList7">
    <w:name w:val="No List7"/>
    <w:next w:val="a4"/>
    <w:uiPriority w:val="99"/>
    <w:semiHidden/>
    <w:unhideWhenUsed/>
    <w:rsid w:val="0020019B"/>
  </w:style>
  <w:style w:type="table" w:customStyle="1" w:styleId="TableGrid12">
    <w:name w:val="Table Grid12"/>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0019B"/>
  </w:style>
  <w:style w:type="table" w:customStyle="1" w:styleId="TableGrid111">
    <w:name w:val="Table Grid1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019B"/>
    <w:rPr>
      <w:color w:val="808080"/>
      <w:shd w:val="clear" w:color="auto" w:fill="E6E6E6"/>
    </w:rPr>
  </w:style>
  <w:style w:type="numbering" w:customStyle="1" w:styleId="NoList22">
    <w:name w:val="No List22"/>
    <w:next w:val="a4"/>
    <w:uiPriority w:val="99"/>
    <w:semiHidden/>
    <w:unhideWhenUsed/>
    <w:rsid w:val="0020019B"/>
  </w:style>
  <w:style w:type="numbering" w:customStyle="1" w:styleId="NoList32">
    <w:name w:val="No List32"/>
    <w:next w:val="a4"/>
    <w:uiPriority w:val="99"/>
    <w:semiHidden/>
    <w:unhideWhenUsed/>
    <w:rsid w:val="0020019B"/>
  </w:style>
  <w:style w:type="paragraph" w:customStyle="1" w:styleId="aria">
    <w:name w:val="aria"/>
    <w:basedOn w:val="a1"/>
    <w:qFormat/>
    <w:rsid w:val="0020019B"/>
    <w:pPr>
      <w:keepNext/>
      <w:keepLines/>
      <w:spacing w:after="0"/>
      <w:jc w:val="both"/>
    </w:pPr>
    <w:rPr>
      <w:rFonts w:ascii="Arial" w:eastAsia="宋体" w:hAnsi="Arial"/>
      <w:sz w:val="18"/>
      <w:szCs w:val="18"/>
    </w:rPr>
  </w:style>
  <w:style w:type="paragraph" w:styleId="afffd">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20019B"/>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0019B"/>
    <w:pPr>
      <w:jc w:val="center"/>
    </w:pPr>
    <w:rPr>
      <w:rFonts w:ascii="Arial" w:eastAsia="宋体"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a1"/>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afffe">
    <w:name w:val="line number"/>
    <w:rsid w:val="0020019B"/>
    <w:rPr>
      <w:rFonts w:ascii="Arial" w:eastAsia="宋体" w:hAnsi="Arial" w:cs="Arial"/>
      <w:color w:val="0000FF"/>
      <w:kern w:val="2"/>
      <w:lang w:val="en-US" w:eastAsia="zh-CN" w:bidi="ar-SA"/>
    </w:rPr>
  </w:style>
  <w:style w:type="paragraph" w:styleId="affff">
    <w:name w:val="Block Text"/>
    <w:basedOn w:val="a1"/>
    <w:rsid w:val="0020019B"/>
    <w:pPr>
      <w:spacing w:after="120"/>
      <w:ind w:left="1440" w:right="1440"/>
    </w:pPr>
    <w:rPr>
      <w:rFonts w:eastAsia="MS Mincho"/>
    </w:rPr>
  </w:style>
  <w:style w:type="paragraph" w:customStyle="1" w:styleId="63">
    <w:name w:val="吹き出し6"/>
    <w:basedOn w:val="a1"/>
    <w:semiHidden/>
    <w:rsid w:val="0020019B"/>
    <w:rPr>
      <w:rFonts w:ascii="Tahoma" w:eastAsia="MS Mincho" w:hAnsi="Tahoma" w:cs="Tahoma"/>
      <w:sz w:val="16"/>
      <w:szCs w:val="16"/>
      <w:lang w:eastAsia="ko-KR"/>
    </w:rPr>
  </w:style>
  <w:style w:type="character" w:styleId="HTML0">
    <w:name w:val="HTML Code"/>
    <w:unhideWhenUsed/>
    <w:rsid w:val="002001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1"/>
    <w:next w:val="a1"/>
    <w:link w:val="affff1"/>
    <w:qFormat/>
    <w:rsid w:val="002001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0019B"/>
    <w:rPr>
      <w:rFonts w:eastAsia="MS Mincho"/>
      <w:lang w:eastAsia="zh-CN"/>
    </w:rPr>
  </w:style>
  <w:style w:type="character" w:customStyle="1" w:styleId="1f1">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
    <w:name w:val="TOC 标题1"/>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f2">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宋体"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a3"/>
    <w:qFormat/>
    <w:rsid w:val="0020019B"/>
    <w:rPr>
      <w:rFonts w:eastAsia="MS Mincho"/>
      <w:lang w:val="en-US" w:eastAsia="en-US"/>
    </w:rPr>
    <w:tblPr/>
  </w:style>
  <w:style w:type="paragraph" w:customStyle="1" w:styleId="tal1">
    <w:name w:val="tal"/>
    <w:basedOn w:val="a1"/>
    <w:qFormat/>
    <w:rsid w:val="0020019B"/>
    <w:pPr>
      <w:spacing w:before="100" w:beforeAutospacing="1" w:after="100" w:afterAutospacing="1"/>
    </w:pPr>
    <w:rPr>
      <w:rFonts w:ascii="宋体" w:eastAsia="宋体" w:hAnsi="宋体" w:cs="宋体"/>
      <w:sz w:val="24"/>
      <w:szCs w:val="24"/>
      <w:lang w:val="en-US" w:eastAsia="zh-CN"/>
    </w:rPr>
  </w:style>
  <w:style w:type="paragraph" w:customStyle="1" w:styleId="affff2">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a1"/>
    <w:qFormat/>
    <w:rsid w:val="0020019B"/>
    <w:pPr>
      <w:keepNext/>
      <w:spacing w:before="60" w:after="60"/>
    </w:pPr>
    <w:rPr>
      <w:rFonts w:ascii="Bookman Old Style" w:eastAsia="宋体"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a3"/>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20019B"/>
    <w:pPr>
      <w:jc w:val="both"/>
    </w:pPr>
    <w:rPr>
      <w:rFonts w:ascii="宋体" w:hAnsi="宋体" w:cs="宋体"/>
      <w:kern w:val="2"/>
      <w:sz w:val="21"/>
      <w:szCs w:val="21"/>
      <w:lang w:val="en-US" w:eastAsia="zh-CN"/>
    </w:rPr>
  </w:style>
  <w:style w:type="paragraph" w:customStyle="1" w:styleId="font5">
    <w:name w:val="font5"/>
    <w:basedOn w:val="a1"/>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a4"/>
    <w:uiPriority w:val="99"/>
    <w:semiHidden/>
    <w:unhideWhenUsed/>
    <w:rsid w:val="0020019B"/>
  </w:style>
  <w:style w:type="numbering" w:customStyle="1" w:styleId="NoList51">
    <w:name w:val="No List51"/>
    <w:next w:val="a4"/>
    <w:uiPriority w:val="99"/>
    <w:semiHidden/>
    <w:unhideWhenUsed/>
    <w:rsid w:val="0020019B"/>
  </w:style>
  <w:style w:type="numbering" w:customStyle="1" w:styleId="NoList211">
    <w:name w:val="No List211"/>
    <w:next w:val="a4"/>
    <w:uiPriority w:val="99"/>
    <w:semiHidden/>
    <w:unhideWhenUsed/>
    <w:rsid w:val="0020019B"/>
  </w:style>
  <w:style w:type="numbering" w:customStyle="1" w:styleId="NoList311">
    <w:name w:val="No List311"/>
    <w:next w:val="a4"/>
    <w:uiPriority w:val="99"/>
    <w:semiHidden/>
    <w:unhideWhenUsed/>
    <w:rsid w:val="0020019B"/>
  </w:style>
  <w:style w:type="numbering" w:customStyle="1" w:styleId="NoList411">
    <w:name w:val="No List411"/>
    <w:next w:val="a4"/>
    <w:uiPriority w:val="99"/>
    <w:semiHidden/>
    <w:unhideWhenUsed/>
    <w:rsid w:val="0020019B"/>
  </w:style>
  <w:style w:type="numbering" w:customStyle="1" w:styleId="NoList61">
    <w:name w:val="No List61"/>
    <w:next w:val="a4"/>
    <w:uiPriority w:val="99"/>
    <w:semiHidden/>
    <w:unhideWhenUsed/>
    <w:rsid w:val="0020019B"/>
  </w:style>
  <w:style w:type="table" w:customStyle="1" w:styleId="TableGrid41">
    <w:name w:val="Table Grid41"/>
    <w:basedOn w:val="a3"/>
    <w:next w:val="ab"/>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0019B"/>
  </w:style>
  <w:style w:type="numbering" w:customStyle="1" w:styleId="NoList1111">
    <w:name w:val="No List1111"/>
    <w:next w:val="a4"/>
    <w:uiPriority w:val="99"/>
    <w:semiHidden/>
    <w:unhideWhenUsed/>
    <w:rsid w:val="0020019B"/>
  </w:style>
  <w:style w:type="numbering" w:customStyle="1" w:styleId="NoList71">
    <w:name w:val="No List71"/>
    <w:next w:val="a4"/>
    <w:uiPriority w:val="99"/>
    <w:semiHidden/>
    <w:unhideWhenUsed/>
    <w:rsid w:val="0020019B"/>
  </w:style>
  <w:style w:type="table" w:customStyle="1" w:styleId="TableGrid121">
    <w:name w:val="Table Grid12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019B"/>
  </w:style>
  <w:style w:type="table" w:customStyle="1" w:styleId="TableGrid1111">
    <w:name w:val="Table Grid1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0019B"/>
  </w:style>
  <w:style w:type="numbering" w:customStyle="1" w:styleId="NoList321">
    <w:name w:val="No List321"/>
    <w:next w:val="a4"/>
    <w:uiPriority w:val="99"/>
    <w:semiHidden/>
    <w:unhideWhenUsed/>
    <w:rsid w:val="0020019B"/>
  </w:style>
  <w:style w:type="paragraph" w:customStyle="1" w:styleId="TN">
    <w:name w:val="TN"/>
    <w:basedOn w:val="a1"/>
    <w:qFormat/>
    <w:rsid w:val="0020019B"/>
    <w:pPr>
      <w:keepNext/>
      <w:keepLines/>
      <w:spacing w:after="0"/>
      <w:ind w:left="851" w:hanging="851"/>
    </w:pPr>
    <w:rPr>
      <w:rFonts w:ascii="Arial" w:eastAsia="Malgun Gothic" w:hAnsi="Arial"/>
      <w:sz w:val="18"/>
    </w:rPr>
  </w:style>
  <w:style w:type="paragraph" w:customStyle="1" w:styleId="affff3">
    <w:name w:val="a"/>
    <w:basedOn w:val="a1"/>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1C6D2C-21E5-4901-B0D3-33E25CDBE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8566</Words>
  <Characters>48832</Characters>
  <Application>Microsoft Office Word</Application>
  <DocSecurity>0</DocSecurity>
  <Lines>406</Lines>
  <Paragraphs>114</Paragraphs>
  <ScaleCrop>false</ScaleCrop>
  <Company>ETSI</Company>
  <LinksUpToDate>false</LinksUpToDate>
  <CharactersWithSpaces>57284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2021-09-02T13:29:00Z</dcterms:created>
  <dcterms:modified xsi:type="dcterms:W3CDTF">2021-09-02T13:29:00Z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